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D6" w:rsidRPr="00FB04D6" w:rsidRDefault="001E275E" w:rsidP="00FB04D6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Опыт работы МВД Татарстана по борьбе с </w:t>
      </w:r>
      <w:r w:rsidR="00FB04D6" w:rsidRPr="00FB04D6">
        <w:rPr>
          <w:b/>
          <w:sz w:val="28"/>
          <w:szCs w:val="28"/>
        </w:rPr>
        <w:t>организованны</w:t>
      </w:r>
      <w:r>
        <w:rPr>
          <w:b/>
          <w:sz w:val="28"/>
          <w:szCs w:val="28"/>
        </w:rPr>
        <w:t>ми</w:t>
      </w:r>
      <w:r w:rsidR="00FB04D6" w:rsidRPr="00FB04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преступными </w:t>
      </w:r>
      <w:r w:rsidR="00FB04D6" w:rsidRPr="00FB04D6">
        <w:rPr>
          <w:b/>
          <w:sz w:val="28"/>
          <w:szCs w:val="28"/>
        </w:rPr>
        <w:t>групп</w:t>
      </w:r>
      <w:r>
        <w:rPr>
          <w:b/>
          <w:sz w:val="28"/>
          <w:szCs w:val="28"/>
        </w:rPr>
        <w:t>ами</w:t>
      </w:r>
      <w:r w:rsidR="00FB04D6" w:rsidRPr="00FB04D6">
        <w:rPr>
          <w:b/>
          <w:sz w:val="28"/>
          <w:szCs w:val="28"/>
        </w:rPr>
        <w:t>, связанны</w:t>
      </w:r>
      <w:r>
        <w:rPr>
          <w:b/>
          <w:sz w:val="28"/>
          <w:szCs w:val="28"/>
        </w:rPr>
        <w:t>ми</w:t>
      </w:r>
      <w:r w:rsidR="00FB04D6" w:rsidRPr="00FB04D6">
        <w:rPr>
          <w:b/>
          <w:sz w:val="28"/>
          <w:szCs w:val="28"/>
        </w:rPr>
        <w:t xml:space="preserve"> с бесконтактным сбытом наркотических средств</w:t>
      </w:r>
    </w:p>
    <w:p w:rsidR="00FB04D6" w:rsidRPr="00FB04D6" w:rsidRDefault="00FB04D6" w:rsidP="00FB04D6">
      <w:pPr>
        <w:spacing w:line="288" w:lineRule="auto"/>
        <w:ind w:firstLine="720"/>
        <w:jc w:val="center"/>
        <w:rPr>
          <w:sz w:val="28"/>
          <w:szCs w:val="28"/>
        </w:rPr>
      </w:pPr>
    </w:p>
    <w:p w:rsidR="00FB04D6" w:rsidRPr="00FB04D6" w:rsidRDefault="00FB04D6" w:rsidP="00FB04D6">
      <w:pPr>
        <w:spacing w:line="288" w:lineRule="auto"/>
        <w:ind w:firstLine="720"/>
        <w:jc w:val="both"/>
        <w:rPr>
          <w:sz w:val="28"/>
          <w:szCs w:val="28"/>
        </w:rPr>
      </w:pPr>
      <w:r w:rsidRPr="00FB04D6">
        <w:rPr>
          <w:sz w:val="28"/>
          <w:szCs w:val="28"/>
        </w:rPr>
        <w:t>На протяжении последних лет сотрудники правоохранительных органов отмечают неуклонный рост преступного «профессионализма» и организованности участников незаконного оборота наркотиков.</w:t>
      </w:r>
    </w:p>
    <w:p w:rsidR="00FB04D6" w:rsidRPr="00FB04D6" w:rsidRDefault="00FB04D6" w:rsidP="00FB04D6">
      <w:pPr>
        <w:spacing w:line="288" w:lineRule="auto"/>
        <w:ind w:firstLine="720"/>
        <w:jc w:val="both"/>
        <w:rPr>
          <w:sz w:val="28"/>
          <w:szCs w:val="28"/>
        </w:rPr>
      </w:pPr>
      <w:proofErr w:type="spellStart"/>
      <w:r w:rsidRPr="00FB04D6">
        <w:rPr>
          <w:sz w:val="28"/>
          <w:szCs w:val="28"/>
        </w:rPr>
        <w:t>Наркосбытчики</w:t>
      </w:r>
      <w:proofErr w:type="spellEnd"/>
      <w:r w:rsidRPr="00FB04D6">
        <w:rPr>
          <w:sz w:val="28"/>
          <w:szCs w:val="28"/>
        </w:rPr>
        <w:t xml:space="preserve"> хорошо осведомлены о методах работы правоохранительных органов, и, в частности, о тактике проведения ОРМ «Проверочная закупка». Они прекрасно понимают, какому риску подвергаются, непосредственно (напрямую) общаясь с покупателями наркотиков, имея шанс быть задержанным с поличным в момент совершения сделки. </w:t>
      </w:r>
    </w:p>
    <w:p w:rsidR="00FB04D6" w:rsidRPr="00FB04D6" w:rsidRDefault="00FB04D6" w:rsidP="00FB04D6">
      <w:pPr>
        <w:spacing w:line="288" w:lineRule="auto"/>
        <w:ind w:firstLine="720"/>
        <w:jc w:val="both"/>
        <w:rPr>
          <w:sz w:val="28"/>
          <w:szCs w:val="28"/>
        </w:rPr>
      </w:pPr>
      <w:r w:rsidRPr="00FB04D6">
        <w:rPr>
          <w:sz w:val="28"/>
          <w:szCs w:val="28"/>
        </w:rPr>
        <w:t xml:space="preserve">Стараясь обезопасить себя, они разрабатывают новые схемы </w:t>
      </w:r>
      <w:proofErr w:type="spellStart"/>
      <w:r w:rsidRPr="00FB04D6">
        <w:rPr>
          <w:sz w:val="28"/>
          <w:szCs w:val="28"/>
        </w:rPr>
        <w:t>наркосбыта</w:t>
      </w:r>
      <w:proofErr w:type="spellEnd"/>
      <w:r w:rsidRPr="00FB04D6">
        <w:rPr>
          <w:sz w:val="28"/>
          <w:szCs w:val="28"/>
        </w:rPr>
        <w:t xml:space="preserve">, которые существенно затрудняют работу сотрудников правоохранительных органов по выявлению, фиксированию и доказыванию факта продажи наркотиков.  </w:t>
      </w:r>
    </w:p>
    <w:p w:rsidR="00FB04D6" w:rsidRPr="00FB04D6" w:rsidRDefault="00FB04D6" w:rsidP="00FB04D6">
      <w:pPr>
        <w:spacing w:line="288" w:lineRule="auto"/>
        <w:ind w:firstLine="720"/>
        <w:jc w:val="both"/>
        <w:rPr>
          <w:sz w:val="28"/>
          <w:szCs w:val="28"/>
        </w:rPr>
      </w:pPr>
      <w:r w:rsidRPr="00FB04D6">
        <w:rPr>
          <w:sz w:val="28"/>
          <w:szCs w:val="28"/>
        </w:rPr>
        <w:t>В последнее время оперативники все чаще стали сталкиваться с организацией торговли наркотическими средствами бесконтактным способом, с их передачей через системы тайников, расчетами за сделку посредствам различных электронных платежных систем. Преступниками активно используются возможности глобальной сети «Интернет» и сотовой связи.</w:t>
      </w:r>
    </w:p>
    <w:p w:rsidR="00FB04D6" w:rsidRPr="00FB04D6" w:rsidRDefault="00FB04D6" w:rsidP="00FB04D6">
      <w:pPr>
        <w:spacing w:line="288" w:lineRule="auto"/>
        <w:ind w:firstLine="720"/>
        <w:jc w:val="both"/>
        <w:rPr>
          <w:sz w:val="28"/>
          <w:szCs w:val="28"/>
        </w:rPr>
      </w:pPr>
      <w:r w:rsidRPr="00FB04D6">
        <w:rPr>
          <w:sz w:val="28"/>
          <w:szCs w:val="28"/>
        </w:rPr>
        <w:t xml:space="preserve">Наладить  незаконный оборот наркотических </w:t>
      </w:r>
      <w:proofErr w:type="gramStart"/>
      <w:r w:rsidRPr="00FB04D6">
        <w:rPr>
          <w:sz w:val="28"/>
          <w:szCs w:val="28"/>
        </w:rPr>
        <w:t>средств</w:t>
      </w:r>
      <w:proofErr w:type="gramEnd"/>
      <w:r w:rsidRPr="00FB04D6">
        <w:rPr>
          <w:sz w:val="28"/>
          <w:szCs w:val="28"/>
        </w:rPr>
        <w:t xml:space="preserve"> таким образом под силу лишь хорошо организованным преступным группам и сообществам, деятельность которых подчинена лишь одной цели - извлечение максимальной прибыли. Как правило, в таких структурах существует своя определенная иерархия, все функции между участниками преступной деятельности четко распределены, продумана система безопасности. Зачастую они тесно связаны с территориальными (местными) ОПФ, которые им оказывают покровительство, либо сами участвуют в данном криминальном бизнесе.</w:t>
      </w:r>
    </w:p>
    <w:p w:rsidR="00FB04D6" w:rsidRPr="00FB04D6" w:rsidRDefault="00FB04D6" w:rsidP="00FB04D6">
      <w:pPr>
        <w:spacing w:line="288" w:lineRule="auto"/>
        <w:ind w:firstLine="720"/>
        <w:jc w:val="both"/>
        <w:rPr>
          <w:sz w:val="28"/>
          <w:szCs w:val="28"/>
        </w:rPr>
      </w:pPr>
      <w:r w:rsidRPr="00FB04D6">
        <w:rPr>
          <w:sz w:val="28"/>
          <w:szCs w:val="28"/>
        </w:rPr>
        <w:t xml:space="preserve">Все это требует со стороны правоохранительных органов качественно нового подхода к организации работы по изобличению преступной деятельности </w:t>
      </w:r>
      <w:proofErr w:type="spellStart"/>
      <w:r w:rsidRPr="00FB04D6">
        <w:rPr>
          <w:sz w:val="28"/>
          <w:szCs w:val="28"/>
        </w:rPr>
        <w:t>наркодельцов</w:t>
      </w:r>
      <w:proofErr w:type="spellEnd"/>
      <w:r w:rsidRPr="00FB04D6">
        <w:rPr>
          <w:sz w:val="28"/>
          <w:szCs w:val="28"/>
        </w:rPr>
        <w:t xml:space="preserve"> и привлечению их к уголовной ответственности.</w:t>
      </w:r>
    </w:p>
    <w:p w:rsidR="009E4B9E" w:rsidRPr="00FB04D6" w:rsidRDefault="009E4B9E" w:rsidP="009E4B9E">
      <w:pPr>
        <w:spacing w:line="288" w:lineRule="auto"/>
        <w:ind w:firstLine="720"/>
        <w:jc w:val="both"/>
        <w:rPr>
          <w:sz w:val="28"/>
          <w:szCs w:val="28"/>
        </w:rPr>
      </w:pPr>
      <w:r w:rsidRPr="00FB04D6">
        <w:rPr>
          <w:sz w:val="28"/>
          <w:szCs w:val="28"/>
        </w:rPr>
        <w:t xml:space="preserve">В качестве примера можно привести результативную разработку, проведенную сотрудниками МВД по Республике Татарстан по изобличению </w:t>
      </w:r>
      <w:r w:rsidRPr="00FB04D6">
        <w:rPr>
          <w:sz w:val="28"/>
          <w:szCs w:val="28"/>
        </w:rPr>
        <w:lastRenderedPageBreak/>
        <w:t>преступной группы, организовавшей разветвленную сеть по сбыту наркотических средств бесконтактным способом на территории ряда городов Татарстана.</w:t>
      </w:r>
    </w:p>
    <w:p w:rsidR="009E4B9E" w:rsidRPr="00637B70" w:rsidRDefault="009E4B9E" w:rsidP="009E4B9E">
      <w:pPr>
        <w:pStyle w:val="ConsPlusNormal"/>
        <w:widowControl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B7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ледует отметить, что с</w:t>
      </w:r>
      <w:r w:rsidRPr="00637B70">
        <w:rPr>
          <w:rFonts w:ascii="Times New Roman" w:hAnsi="Times New Roman" w:cs="Times New Roman"/>
          <w:sz w:val="28"/>
          <w:szCs w:val="28"/>
        </w:rPr>
        <w:t xml:space="preserve"> таким способом сбыта наркотических средств сотрудники правоохранительных органов ранее не сталкивались</w:t>
      </w:r>
      <w:r>
        <w:rPr>
          <w:rFonts w:ascii="Times New Roman" w:hAnsi="Times New Roman" w:cs="Times New Roman"/>
          <w:sz w:val="28"/>
          <w:szCs w:val="28"/>
        </w:rPr>
        <w:t xml:space="preserve"> и это был первый опыт разработки </w:t>
      </w:r>
      <w:r w:rsidR="00EB15F5">
        <w:rPr>
          <w:rFonts w:ascii="Times New Roman" w:hAnsi="Times New Roman" w:cs="Times New Roman"/>
          <w:sz w:val="28"/>
          <w:szCs w:val="28"/>
        </w:rPr>
        <w:t>подобных групп, не только в Татарстане, но и в России в целом</w:t>
      </w:r>
      <w:r w:rsidRPr="00637B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4D6" w:rsidRPr="00EB15F5" w:rsidRDefault="00EB15F5" w:rsidP="00EB15F5">
      <w:pPr>
        <w:pStyle w:val="2"/>
        <w:spacing w:line="288" w:lineRule="auto"/>
        <w:rPr>
          <w:b/>
        </w:rPr>
      </w:pPr>
      <w:r w:rsidRPr="00EB15F5">
        <w:t xml:space="preserve">Все началось с поступившей информации, </w:t>
      </w:r>
      <w:r w:rsidR="00FB04D6" w:rsidRPr="00EB15F5">
        <w:rPr>
          <w:szCs w:val="28"/>
        </w:rPr>
        <w:t>что среди</w:t>
      </w:r>
      <w:r w:rsidR="00FB04D6" w:rsidRPr="00FB04D6">
        <w:rPr>
          <w:szCs w:val="28"/>
        </w:rPr>
        <w:t xml:space="preserve"> </w:t>
      </w:r>
      <w:proofErr w:type="spellStart"/>
      <w:r w:rsidR="00FB04D6" w:rsidRPr="00FB04D6">
        <w:rPr>
          <w:szCs w:val="28"/>
        </w:rPr>
        <w:t>наркопотребителей</w:t>
      </w:r>
      <w:proofErr w:type="spellEnd"/>
      <w:r w:rsidR="00FB04D6" w:rsidRPr="00FB04D6">
        <w:rPr>
          <w:szCs w:val="28"/>
        </w:rPr>
        <w:t xml:space="preserve"> городов Бугульма и Нижнекамск распространен номер мобильного телефона, по которому можно заказать наркотическое средство героин. </w:t>
      </w:r>
    </w:p>
    <w:p w:rsidR="00EB15F5" w:rsidRDefault="00CD3D85" w:rsidP="00FB04D6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B15F5">
        <w:rPr>
          <w:sz w:val="28"/>
          <w:szCs w:val="28"/>
        </w:rPr>
        <w:t>роверк</w:t>
      </w:r>
      <w:r>
        <w:rPr>
          <w:sz w:val="28"/>
          <w:szCs w:val="28"/>
        </w:rPr>
        <w:t xml:space="preserve">ой полученных сведений незамедлительно занялись сотрудники </w:t>
      </w:r>
      <w:r w:rsidRPr="00FB04D6">
        <w:rPr>
          <w:sz w:val="28"/>
          <w:szCs w:val="28"/>
        </w:rPr>
        <w:t xml:space="preserve">специализированного подразделения по противодействию незаконному обороту наркотиков </w:t>
      </w:r>
      <w:r>
        <w:rPr>
          <w:sz w:val="28"/>
          <w:szCs w:val="28"/>
        </w:rPr>
        <w:t xml:space="preserve">МВД по РТ.  </w:t>
      </w:r>
    </w:p>
    <w:p w:rsidR="00FB04D6" w:rsidRPr="00FB04D6" w:rsidRDefault="00FB04D6" w:rsidP="00FB04D6">
      <w:pPr>
        <w:spacing w:line="288" w:lineRule="auto"/>
        <w:ind w:firstLine="720"/>
        <w:jc w:val="both"/>
        <w:rPr>
          <w:sz w:val="28"/>
          <w:szCs w:val="28"/>
        </w:rPr>
      </w:pPr>
      <w:r w:rsidRPr="00FB04D6">
        <w:rPr>
          <w:sz w:val="28"/>
          <w:szCs w:val="28"/>
        </w:rPr>
        <w:t xml:space="preserve">В результате проведения первоначальных оперативных мероприятий удалось установить разработанный </w:t>
      </w:r>
      <w:proofErr w:type="spellStart"/>
      <w:r w:rsidRPr="00FB04D6">
        <w:rPr>
          <w:sz w:val="28"/>
          <w:szCs w:val="28"/>
        </w:rPr>
        <w:t>наркодилерами</w:t>
      </w:r>
      <w:proofErr w:type="spellEnd"/>
      <w:r w:rsidRPr="00FB04D6">
        <w:rPr>
          <w:sz w:val="28"/>
          <w:szCs w:val="28"/>
        </w:rPr>
        <w:t xml:space="preserve"> механизм сбыта наркотиков, который включал в себя следующие этапы.</w:t>
      </w:r>
    </w:p>
    <w:p w:rsidR="00FB04D6" w:rsidRPr="00FB04D6" w:rsidRDefault="00FB04D6" w:rsidP="00FB04D6">
      <w:pPr>
        <w:spacing w:line="288" w:lineRule="auto"/>
        <w:ind w:firstLine="720"/>
        <w:jc w:val="both"/>
        <w:rPr>
          <w:sz w:val="28"/>
          <w:szCs w:val="28"/>
        </w:rPr>
      </w:pPr>
      <w:r w:rsidRPr="00FB04D6">
        <w:rPr>
          <w:sz w:val="28"/>
          <w:szCs w:val="28"/>
        </w:rPr>
        <w:t xml:space="preserve">Наркотические средства заказывались </w:t>
      </w:r>
      <w:proofErr w:type="spellStart"/>
      <w:r w:rsidRPr="00FB04D6">
        <w:rPr>
          <w:sz w:val="28"/>
          <w:szCs w:val="28"/>
        </w:rPr>
        <w:t>наркопотребителями</w:t>
      </w:r>
      <w:proofErr w:type="spellEnd"/>
      <w:r w:rsidRPr="00FB04D6">
        <w:rPr>
          <w:sz w:val="28"/>
          <w:szCs w:val="28"/>
        </w:rPr>
        <w:t xml:space="preserve"> путем отправки </w:t>
      </w:r>
      <w:r w:rsidRPr="00FB04D6">
        <w:rPr>
          <w:sz w:val="28"/>
          <w:szCs w:val="28"/>
          <w:lang w:val="en-US"/>
        </w:rPr>
        <w:t>SMS</w:t>
      </w:r>
      <w:r w:rsidRPr="00FB04D6">
        <w:rPr>
          <w:sz w:val="28"/>
          <w:szCs w:val="28"/>
        </w:rPr>
        <w:t xml:space="preserve">-сообщений на мобильный телефон </w:t>
      </w:r>
      <w:proofErr w:type="spellStart"/>
      <w:r w:rsidRPr="00FB04D6">
        <w:rPr>
          <w:sz w:val="28"/>
          <w:szCs w:val="28"/>
        </w:rPr>
        <w:t>наркодилеров</w:t>
      </w:r>
      <w:proofErr w:type="spellEnd"/>
      <w:r w:rsidRPr="00FB04D6">
        <w:rPr>
          <w:sz w:val="28"/>
          <w:szCs w:val="28"/>
        </w:rPr>
        <w:t xml:space="preserve"> с указанием требуемого их количества. </w:t>
      </w:r>
    </w:p>
    <w:p w:rsidR="00FB04D6" w:rsidRPr="00FB04D6" w:rsidRDefault="00FB04D6" w:rsidP="00FB04D6">
      <w:pPr>
        <w:spacing w:line="288" w:lineRule="auto"/>
        <w:ind w:firstLine="720"/>
        <w:jc w:val="both"/>
        <w:rPr>
          <w:sz w:val="28"/>
          <w:szCs w:val="28"/>
        </w:rPr>
      </w:pPr>
      <w:r w:rsidRPr="00FB04D6">
        <w:rPr>
          <w:sz w:val="28"/>
          <w:szCs w:val="28"/>
        </w:rPr>
        <w:t xml:space="preserve">Деньги за наркотики покупателями перечислялись через платежные терминалы электронной платежной системы «Личный кабинет </w:t>
      </w:r>
      <w:r w:rsidRPr="00FB04D6">
        <w:rPr>
          <w:sz w:val="28"/>
          <w:szCs w:val="28"/>
          <w:lang w:val="en-US"/>
        </w:rPr>
        <w:t>QIWI</w:t>
      </w:r>
      <w:r w:rsidRPr="00FB04D6">
        <w:rPr>
          <w:sz w:val="28"/>
          <w:szCs w:val="28"/>
        </w:rPr>
        <w:t>»</w:t>
      </w:r>
      <w:r w:rsidRPr="00FB04D6">
        <w:rPr>
          <w:sz w:val="28"/>
          <w:szCs w:val="28"/>
          <w:vertAlign w:val="superscript"/>
        </w:rPr>
        <w:footnoteReference w:id="1"/>
      </w:r>
      <w:r w:rsidRPr="00FB04D6">
        <w:rPr>
          <w:sz w:val="28"/>
          <w:szCs w:val="28"/>
        </w:rPr>
        <w:t>. Цены на «товар» и номер, на который должны отправляться денежные средства, до клиентов доводились заранее. После зачисления денег на счет наркоторговцев (информация об этом поступала им на сотовый телефон в автоматическом режиме)  покупателю сообщалось место закладки героина.</w:t>
      </w:r>
    </w:p>
    <w:p w:rsidR="00FB04D6" w:rsidRPr="00FB04D6" w:rsidRDefault="00FB04D6" w:rsidP="00FB04D6">
      <w:pPr>
        <w:spacing w:line="288" w:lineRule="auto"/>
        <w:ind w:firstLine="720"/>
        <w:jc w:val="both"/>
        <w:rPr>
          <w:sz w:val="28"/>
          <w:szCs w:val="28"/>
        </w:rPr>
      </w:pPr>
      <w:r w:rsidRPr="00FB04D6">
        <w:rPr>
          <w:sz w:val="28"/>
          <w:szCs w:val="28"/>
        </w:rPr>
        <w:t xml:space="preserve">Был установлен механизм движения денежных средств. Через платежный терминал «Личный кабинет </w:t>
      </w:r>
      <w:r w:rsidRPr="00FB04D6">
        <w:rPr>
          <w:sz w:val="28"/>
          <w:szCs w:val="28"/>
          <w:lang w:val="en-US"/>
        </w:rPr>
        <w:t>QIWI</w:t>
      </w:r>
      <w:r w:rsidRPr="00FB04D6">
        <w:rPr>
          <w:sz w:val="28"/>
          <w:szCs w:val="28"/>
        </w:rPr>
        <w:t xml:space="preserve">» деньги поступали </w:t>
      </w:r>
      <w:proofErr w:type="spellStart"/>
      <w:r w:rsidRPr="00FB04D6">
        <w:rPr>
          <w:sz w:val="28"/>
          <w:szCs w:val="28"/>
        </w:rPr>
        <w:t>наркодилерам</w:t>
      </w:r>
      <w:proofErr w:type="spellEnd"/>
      <w:r w:rsidRPr="00FB04D6">
        <w:rPr>
          <w:sz w:val="28"/>
          <w:szCs w:val="28"/>
        </w:rPr>
        <w:t xml:space="preserve"> на банковский счет, открытый на подставных лиц в «</w:t>
      </w:r>
      <w:proofErr w:type="spellStart"/>
      <w:proofErr w:type="gramStart"/>
      <w:r w:rsidRPr="00FB04D6">
        <w:rPr>
          <w:sz w:val="28"/>
          <w:szCs w:val="28"/>
        </w:rPr>
        <w:t>Альфа-банке</w:t>
      </w:r>
      <w:proofErr w:type="spellEnd"/>
      <w:proofErr w:type="gramEnd"/>
      <w:r w:rsidRPr="00FB04D6">
        <w:rPr>
          <w:sz w:val="28"/>
          <w:szCs w:val="28"/>
        </w:rPr>
        <w:t>», и в последующем обналичивались через банкоматы.</w:t>
      </w:r>
    </w:p>
    <w:p w:rsidR="00FB04D6" w:rsidRPr="00FB04D6" w:rsidRDefault="00FB04D6" w:rsidP="00FB04D6">
      <w:pPr>
        <w:spacing w:line="288" w:lineRule="auto"/>
        <w:ind w:firstLine="720"/>
        <w:jc w:val="both"/>
        <w:rPr>
          <w:sz w:val="28"/>
          <w:szCs w:val="28"/>
        </w:rPr>
      </w:pPr>
    </w:p>
    <w:p w:rsidR="00FB04D6" w:rsidRPr="00FB04D6" w:rsidRDefault="00FB04D6" w:rsidP="00FB04D6">
      <w:pPr>
        <w:spacing w:line="312" w:lineRule="auto"/>
        <w:ind w:firstLine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E1008D5" wp14:editId="182F886F">
            <wp:extent cx="3657600" cy="27736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4D6" w:rsidRPr="00FB04D6" w:rsidRDefault="00FB04D6" w:rsidP="00FB04D6">
      <w:pPr>
        <w:spacing w:line="288" w:lineRule="auto"/>
        <w:ind w:firstLine="720"/>
        <w:jc w:val="both"/>
        <w:rPr>
          <w:sz w:val="28"/>
          <w:szCs w:val="28"/>
        </w:rPr>
      </w:pPr>
    </w:p>
    <w:p w:rsidR="00FB04D6" w:rsidRPr="00FB04D6" w:rsidRDefault="00FB04D6" w:rsidP="00FB04D6">
      <w:pPr>
        <w:spacing w:line="288" w:lineRule="auto"/>
        <w:ind w:firstLine="720"/>
        <w:jc w:val="both"/>
        <w:rPr>
          <w:sz w:val="28"/>
          <w:szCs w:val="28"/>
        </w:rPr>
      </w:pPr>
      <w:r w:rsidRPr="00FB04D6">
        <w:rPr>
          <w:sz w:val="28"/>
          <w:szCs w:val="28"/>
        </w:rPr>
        <w:t>После того, как стал понятен весь механизм сбыта наркотиков, предстояло организовать документирование криминальной деятельности всех членов преступной группы, осуществить сбор доказательной базы, на основе которой возможно принятие дальнейших правовых решений.</w:t>
      </w:r>
    </w:p>
    <w:p w:rsidR="00FB04D6" w:rsidRPr="00FB04D6" w:rsidRDefault="00FB04D6" w:rsidP="00FB04D6">
      <w:pPr>
        <w:spacing w:line="288" w:lineRule="auto"/>
        <w:ind w:firstLine="720"/>
        <w:jc w:val="both"/>
        <w:rPr>
          <w:sz w:val="28"/>
          <w:szCs w:val="28"/>
        </w:rPr>
      </w:pPr>
      <w:r w:rsidRPr="00FB04D6">
        <w:rPr>
          <w:sz w:val="28"/>
          <w:szCs w:val="28"/>
        </w:rPr>
        <w:t>Работа проводилась сразу по нескольким направлениям.</w:t>
      </w:r>
    </w:p>
    <w:p w:rsidR="00FB04D6" w:rsidRPr="00CD3D85" w:rsidRDefault="00CD3D85" w:rsidP="00FB04D6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первую очередь, были приняты меры по установлению личности лица </w:t>
      </w:r>
      <w:r w:rsidR="00FB04D6" w:rsidRPr="00FB04D6">
        <w:rPr>
          <w:sz w:val="28"/>
          <w:szCs w:val="28"/>
        </w:rPr>
        <w:t>выполняющего функции координатора при совершении</w:t>
      </w:r>
      <w:r>
        <w:rPr>
          <w:sz w:val="28"/>
          <w:szCs w:val="28"/>
        </w:rPr>
        <w:t xml:space="preserve"> сделок по сбыту наркотиков, на телефон которого </w:t>
      </w:r>
      <w:r w:rsidR="00FB04D6" w:rsidRPr="00CD3D85">
        <w:rPr>
          <w:sz w:val="28"/>
          <w:szCs w:val="28"/>
        </w:rPr>
        <w:t xml:space="preserve">поступали заказы на приобретение героина. </w:t>
      </w:r>
    </w:p>
    <w:p w:rsidR="00FB04D6" w:rsidRPr="00FB04D6" w:rsidRDefault="00FB04D6" w:rsidP="00FB04D6">
      <w:pPr>
        <w:spacing w:line="288" w:lineRule="auto"/>
        <w:ind w:firstLine="720"/>
        <w:jc w:val="both"/>
        <w:rPr>
          <w:sz w:val="28"/>
          <w:szCs w:val="28"/>
        </w:rPr>
      </w:pPr>
      <w:r w:rsidRPr="00FB04D6">
        <w:rPr>
          <w:sz w:val="28"/>
          <w:szCs w:val="28"/>
        </w:rPr>
        <w:t xml:space="preserve">Уже в процессе проведения данных мероприятий можно было сделать вывод, что членами организованной преступной группы был создан своеобразный диспетчерский центр, который осуществлял прием заказов от потребителей наркотиков городов Бугульма и Нижнекамск. Отсюда же осуществлялось и руководство работой курьеров, проводивших закладку героина в тайники. При чем, сам диспетчерский центр находился за несколько сотен километров от рынка сбыта и располагался в </w:t>
      </w:r>
      <w:proofErr w:type="spellStart"/>
      <w:r w:rsidRPr="00FB04D6">
        <w:rPr>
          <w:sz w:val="28"/>
          <w:szCs w:val="28"/>
        </w:rPr>
        <w:t>г</w:t>
      </w:r>
      <w:proofErr w:type="gramStart"/>
      <w:r w:rsidRPr="00FB04D6">
        <w:rPr>
          <w:sz w:val="28"/>
          <w:szCs w:val="28"/>
        </w:rPr>
        <w:t>.К</w:t>
      </w:r>
      <w:proofErr w:type="gramEnd"/>
      <w:r w:rsidRPr="00FB04D6">
        <w:rPr>
          <w:sz w:val="28"/>
          <w:szCs w:val="28"/>
        </w:rPr>
        <w:t>азани</w:t>
      </w:r>
      <w:proofErr w:type="spellEnd"/>
      <w:r w:rsidRPr="00FB04D6">
        <w:rPr>
          <w:sz w:val="28"/>
          <w:szCs w:val="28"/>
        </w:rPr>
        <w:t xml:space="preserve">. </w:t>
      </w:r>
    </w:p>
    <w:p w:rsidR="00FB04D6" w:rsidRPr="00FB04D6" w:rsidRDefault="00FB04D6" w:rsidP="00FB04D6">
      <w:pPr>
        <w:spacing w:line="288" w:lineRule="auto"/>
        <w:ind w:firstLine="720"/>
        <w:jc w:val="both"/>
        <w:rPr>
          <w:sz w:val="28"/>
          <w:szCs w:val="28"/>
        </w:rPr>
      </w:pPr>
      <w:r w:rsidRPr="00FB04D6">
        <w:rPr>
          <w:sz w:val="28"/>
          <w:szCs w:val="28"/>
        </w:rPr>
        <w:t>В целях конспирации диспетчеры периодически меняли номера сотовых телефонов, по которым осуществлялось общение с покупателями наркотиков и членами преступной группы, а также места своей дислокации.</w:t>
      </w:r>
    </w:p>
    <w:p w:rsidR="00FB04D6" w:rsidRPr="00FB04D6" w:rsidRDefault="00CD3D85" w:rsidP="00FB04D6">
      <w:pPr>
        <w:spacing w:line="288" w:lineRule="auto"/>
        <w:ind w:firstLine="720"/>
        <w:jc w:val="both"/>
        <w:rPr>
          <w:sz w:val="28"/>
          <w:szCs w:val="28"/>
        </w:rPr>
      </w:pPr>
      <w:r w:rsidRPr="00E971DC">
        <w:rPr>
          <w:sz w:val="28"/>
          <w:szCs w:val="28"/>
        </w:rPr>
        <w:t>В результате проведенного комплекса ОРМ удалось</w:t>
      </w:r>
      <w:r w:rsidR="00FB04D6" w:rsidRPr="00FB04D6">
        <w:rPr>
          <w:sz w:val="28"/>
          <w:szCs w:val="28"/>
        </w:rPr>
        <w:t xml:space="preserve"> вычислить квартиру, в которой находились диспетчеры при осуществлении сделок по купле-продаже героина. </w:t>
      </w:r>
    </w:p>
    <w:p w:rsidR="00FB04D6" w:rsidRPr="00FB04D6" w:rsidRDefault="00FB04D6" w:rsidP="00FB04D6">
      <w:pPr>
        <w:spacing w:line="288" w:lineRule="auto"/>
        <w:ind w:firstLine="720"/>
        <w:jc w:val="both"/>
        <w:rPr>
          <w:sz w:val="28"/>
          <w:szCs w:val="28"/>
        </w:rPr>
      </w:pPr>
      <w:r w:rsidRPr="00FB04D6">
        <w:rPr>
          <w:sz w:val="28"/>
          <w:szCs w:val="28"/>
        </w:rPr>
        <w:t xml:space="preserve">Параллельно проводились мероприятия по установлению членов преступной группы, выступавших в роли закладчиков наркотиков. </w:t>
      </w:r>
    </w:p>
    <w:p w:rsidR="00FB04D6" w:rsidRPr="00FB04D6" w:rsidRDefault="00E971DC" w:rsidP="00FB04D6">
      <w:pPr>
        <w:spacing w:line="288" w:lineRule="auto"/>
        <w:ind w:firstLine="720"/>
        <w:jc w:val="both"/>
        <w:rPr>
          <w:color w:val="000000"/>
          <w:sz w:val="28"/>
          <w:szCs w:val="28"/>
        </w:rPr>
      </w:pPr>
      <w:r w:rsidRPr="00E971DC">
        <w:rPr>
          <w:sz w:val="28"/>
          <w:szCs w:val="28"/>
        </w:rPr>
        <w:lastRenderedPageBreak/>
        <w:t>Оперативникам удалось установить</w:t>
      </w:r>
      <w:r w:rsidR="00FB04D6" w:rsidRPr="00FB04D6">
        <w:rPr>
          <w:sz w:val="28"/>
          <w:szCs w:val="28"/>
        </w:rPr>
        <w:t xml:space="preserve"> ряд курьеров, осуществлявших по указанию диспетчера закладки героина в тайниках, расположенных на территории городов Бугульма и Нижнекамск</w:t>
      </w:r>
      <w:r w:rsidR="00FB04D6" w:rsidRPr="00FB04D6">
        <w:rPr>
          <w:color w:val="000000"/>
          <w:sz w:val="28"/>
          <w:szCs w:val="28"/>
        </w:rPr>
        <w:t xml:space="preserve">. Следует отметить, что в Бугульме </w:t>
      </w:r>
      <w:proofErr w:type="spellStart"/>
      <w:r w:rsidR="00FB04D6" w:rsidRPr="00FB04D6">
        <w:rPr>
          <w:color w:val="000000"/>
          <w:sz w:val="28"/>
          <w:szCs w:val="28"/>
        </w:rPr>
        <w:t>наркодилерами</w:t>
      </w:r>
      <w:proofErr w:type="spellEnd"/>
      <w:r w:rsidR="00FB04D6" w:rsidRPr="00FB04D6">
        <w:rPr>
          <w:color w:val="000000"/>
          <w:sz w:val="28"/>
          <w:szCs w:val="28"/>
        </w:rPr>
        <w:t xml:space="preserve"> одна из групп «закладчиков» была сформирована исключительно из числа несовершеннолетних, возраст которых не позволял привлекать их к уголовной ответственности.  </w:t>
      </w:r>
    </w:p>
    <w:p w:rsidR="00FB04D6" w:rsidRPr="00FB04D6" w:rsidRDefault="00FB04D6" w:rsidP="00FB04D6">
      <w:pPr>
        <w:spacing w:line="288" w:lineRule="auto"/>
        <w:ind w:firstLine="720"/>
        <w:jc w:val="both"/>
        <w:rPr>
          <w:sz w:val="28"/>
          <w:szCs w:val="28"/>
        </w:rPr>
      </w:pPr>
      <w:r w:rsidRPr="00FB04D6">
        <w:rPr>
          <w:sz w:val="28"/>
          <w:szCs w:val="28"/>
        </w:rPr>
        <w:t xml:space="preserve">Одновременно с этим в целях определения банкоматов наиболее часто используемых для снятия денег и выявления лиц, занимающихся </w:t>
      </w:r>
      <w:proofErr w:type="spellStart"/>
      <w:r w:rsidRPr="00FB04D6">
        <w:rPr>
          <w:sz w:val="28"/>
          <w:szCs w:val="28"/>
        </w:rPr>
        <w:t>обналичиванием</w:t>
      </w:r>
      <w:proofErr w:type="spellEnd"/>
      <w:r w:rsidRPr="00FB04D6">
        <w:rPr>
          <w:sz w:val="28"/>
          <w:szCs w:val="28"/>
        </w:rPr>
        <w:t xml:space="preserve"> денежных средств, был налажен контакт со службой безопасности «</w:t>
      </w:r>
      <w:proofErr w:type="spellStart"/>
      <w:r w:rsidRPr="00FB04D6">
        <w:rPr>
          <w:sz w:val="28"/>
          <w:szCs w:val="28"/>
        </w:rPr>
        <w:t>Альфа-банка</w:t>
      </w:r>
      <w:proofErr w:type="spellEnd"/>
      <w:r w:rsidRPr="00FB04D6">
        <w:rPr>
          <w:sz w:val="28"/>
          <w:szCs w:val="28"/>
        </w:rPr>
        <w:t xml:space="preserve">», на счетах которого концентрировались деньги после отправки их покупателями наркотиков. В конечном итоге был установлен участник преступной группы, отвечавший за это направление криминальной деятельности.   </w:t>
      </w:r>
    </w:p>
    <w:p w:rsidR="00FB04D6" w:rsidRPr="00FB04D6" w:rsidRDefault="00FB04D6" w:rsidP="00FB04D6">
      <w:pPr>
        <w:tabs>
          <w:tab w:val="left" w:pos="1078"/>
        </w:tabs>
        <w:spacing w:line="288" w:lineRule="auto"/>
        <w:ind w:firstLine="720"/>
        <w:jc w:val="both"/>
        <w:rPr>
          <w:color w:val="000000"/>
          <w:sz w:val="28"/>
          <w:szCs w:val="28"/>
        </w:rPr>
      </w:pPr>
      <w:r w:rsidRPr="00FB04D6">
        <w:rPr>
          <w:color w:val="000000"/>
          <w:sz w:val="28"/>
          <w:szCs w:val="28"/>
        </w:rPr>
        <w:t xml:space="preserve">Кроме того, проводилась работа по выявлению покупателей наркотиков, пользующихся услугами данной преступной группы. </w:t>
      </w:r>
    </w:p>
    <w:p w:rsidR="00FB04D6" w:rsidRPr="00FB04D6" w:rsidRDefault="00FB04D6" w:rsidP="00FB04D6">
      <w:pPr>
        <w:tabs>
          <w:tab w:val="left" w:pos="1078"/>
        </w:tabs>
        <w:spacing w:line="288" w:lineRule="auto"/>
        <w:ind w:firstLine="720"/>
        <w:jc w:val="both"/>
        <w:rPr>
          <w:color w:val="000000"/>
          <w:sz w:val="28"/>
          <w:szCs w:val="28"/>
        </w:rPr>
      </w:pPr>
      <w:r w:rsidRPr="00FB04D6">
        <w:rPr>
          <w:color w:val="000000"/>
          <w:sz w:val="28"/>
          <w:szCs w:val="28"/>
        </w:rPr>
        <w:t xml:space="preserve">В частности, был осуществлен анализ уголовных дел, возбужденных ранее в отношении лиц, задержанных за </w:t>
      </w:r>
      <w:proofErr w:type="spellStart"/>
      <w:r w:rsidRPr="00FB04D6">
        <w:rPr>
          <w:color w:val="000000"/>
          <w:sz w:val="28"/>
          <w:szCs w:val="28"/>
        </w:rPr>
        <w:t>наркопреступления</w:t>
      </w:r>
      <w:proofErr w:type="spellEnd"/>
      <w:r w:rsidRPr="00FB04D6">
        <w:rPr>
          <w:color w:val="000000"/>
          <w:sz w:val="28"/>
          <w:szCs w:val="28"/>
        </w:rPr>
        <w:t xml:space="preserve"> которые давали показания, что наркотики приобретали </w:t>
      </w:r>
      <w:r w:rsidRPr="00FB04D6">
        <w:rPr>
          <w:sz w:val="28"/>
          <w:szCs w:val="28"/>
        </w:rPr>
        <w:t xml:space="preserve">у неустановленных лиц путем отправки </w:t>
      </w:r>
      <w:r w:rsidRPr="00FB04D6">
        <w:rPr>
          <w:sz w:val="28"/>
          <w:szCs w:val="28"/>
          <w:lang w:val="en-US"/>
        </w:rPr>
        <w:t>SMS</w:t>
      </w:r>
      <w:r w:rsidRPr="00FB04D6">
        <w:rPr>
          <w:sz w:val="28"/>
          <w:szCs w:val="28"/>
        </w:rPr>
        <w:t>-сообщений на их сотовый телефон и перечисления денег через платежные терминалы.</w:t>
      </w:r>
      <w:r w:rsidRPr="00FB04D6">
        <w:rPr>
          <w:color w:val="000000"/>
          <w:sz w:val="28"/>
          <w:szCs w:val="28"/>
        </w:rPr>
        <w:t xml:space="preserve"> По всем этим фактам уже были возбуждены уголовные дела на </w:t>
      </w:r>
      <w:proofErr w:type="gramStart"/>
      <w:r w:rsidRPr="00FB04D6">
        <w:rPr>
          <w:color w:val="000000"/>
          <w:sz w:val="28"/>
          <w:szCs w:val="28"/>
        </w:rPr>
        <w:t>неустановленных</w:t>
      </w:r>
      <w:proofErr w:type="gramEnd"/>
      <w:r w:rsidRPr="00FB04D6">
        <w:rPr>
          <w:color w:val="000000"/>
          <w:sz w:val="28"/>
          <w:szCs w:val="28"/>
        </w:rPr>
        <w:t xml:space="preserve"> </w:t>
      </w:r>
      <w:proofErr w:type="spellStart"/>
      <w:r w:rsidRPr="00FB04D6">
        <w:rPr>
          <w:color w:val="000000"/>
          <w:sz w:val="28"/>
          <w:szCs w:val="28"/>
        </w:rPr>
        <w:t>наркосбытчиков</w:t>
      </w:r>
      <w:proofErr w:type="spellEnd"/>
      <w:r w:rsidRPr="00FB04D6">
        <w:rPr>
          <w:color w:val="000000"/>
          <w:sz w:val="28"/>
          <w:szCs w:val="28"/>
        </w:rPr>
        <w:t>.</w:t>
      </w:r>
    </w:p>
    <w:p w:rsidR="00FB04D6" w:rsidRPr="00FB04D6" w:rsidRDefault="00FB04D6" w:rsidP="00FB04D6">
      <w:pPr>
        <w:tabs>
          <w:tab w:val="left" w:pos="1078"/>
        </w:tabs>
        <w:spacing w:line="288" w:lineRule="auto"/>
        <w:ind w:firstLine="720"/>
        <w:jc w:val="both"/>
        <w:rPr>
          <w:sz w:val="28"/>
          <w:szCs w:val="28"/>
        </w:rPr>
      </w:pPr>
      <w:r w:rsidRPr="00FB04D6">
        <w:rPr>
          <w:color w:val="000000"/>
          <w:sz w:val="28"/>
          <w:szCs w:val="28"/>
        </w:rPr>
        <w:t xml:space="preserve">Одно из этих уголовных дел было принято к производству </w:t>
      </w:r>
      <w:r w:rsidRPr="00FB04D6">
        <w:rPr>
          <w:sz w:val="28"/>
          <w:szCs w:val="28"/>
        </w:rPr>
        <w:t>СЧ ГСУ МВД по РТ, в рамках</w:t>
      </w:r>
      <w:r w:rsidRPr="00FB04D6">
        <w:rPr>
          <w:color w:val="000000"/>
          <w:sz w:val="28"/>
          <w:szCs w:val="28"/>
        </w:rPr>
        <w:t xml:space="preserve"> которого в последующем и проводились следственно-оперативные мероприятия в отношении членов преступной группы.</w:t>
      </w:r>
      <w:r w:rsidRPr="00FB04D6">
        <w:rPr>
          <w:sz w:val="28"/>
          <w:szCs w:val="28"/>
        </w:rPr>
        <w:t xml:space="preserve"> </w:t>
      </w:r>
    </w:p>
    <w:p w:rsidR="00FB04D6" w:rsidRPr="00FB04D6" w:rsidRDefault="00FB04D6" w:rsidP="00FB04D6">
      <w:pPr>
        <w:tabs>
          <w:tab w:val="left" w:pos="1078"/>
        </w:tabs>
        <w:spacing w:line="288" w:lineRule="auto"/>
        <w:ind w:firstLine="720"/>
        <w:jc w:val="both"/>
        <w:rPr>
          <w:color w:val="000000"/>
          <w:sz w:val="28"/>
          <w:szCs w:val="28"/>
        </w:rPr>
      </w:pPr>
      <w:r w:rsidRPr="00FB04D6">
        <w:rPr>
          <w:color w:val="000000"/>
          <w:sz w:val="28"/>
          <w:szCs w:val="28"/>
        </w:rPr>
        <w:t>В результате проведенного комплекса оперативно-</w:t>
      </w:r>
      <w:proofErr w:type="spellStart"/>
      <w:r w:rsidRPr="00FB04D6">
        <w:rPr>
          <w:color w:val="000000"/>
          <w:sz w:val="28"/>
          <w:szCs w:val="28"/>
        </w:rPr>
        <w:t>разыскных</w:t>
      </w:r>
      <w:proofErr w:type="spellEnd"/>
      <w:r w:rsidRPr="00FB04D6">
        <w:rPr>
          <w:color w:val="000000"/>
          <w:sz w:val="28"/>
          <w:szCs w:val="28"/>
        </w:rPr>
        <w:t xml:space="preserve"> и следственных мероприятий были установлены все члены преступной группы, действующих на территории городов Казань, Нижнекамск и Бугульма, определены их роли в преступной цепочке, составлена схема криминального бизнеса.</w:t>
      </w:r>
    </w:p>
    <w:p w:rsidR="00FB04D6" w:rsidRPr="00FB04D6" w:rsidRDefault="00FB04D6" w:rsidP="00FB04D6">
      <w:pPr>
        <w:tabs>
          <w:tab w:val="left" w:pos="1078"/>
        </w:tabs>
        <w:spacing w:line="312" w:lineRule="auto"/>
        <w:ind w:firstLine="720"/>
        <w:jc w:val="both"/>
        <w:rPr>
          <w:b/>
          <w:color w:val="000000"/>
          <w:sz w:val="28"/>
          <w:szCs w:val="28"/>
        </w:rPr>
      </w:pPr>
      <w:r w:rsidRPr="00FB04D6">
        <w:rPr>
          <w:color w:val="000000"/>
          <w:sz w:val="28"/>
          <w:szCs w:val="28"/>
        </w:rPr>
        <w:lastRenderedPageBreak/>
        <w:t xml:space="preserve"> </w:t>
      </w:r>
      <w:bookmarkStart w:id="0" w:name="_GoBack"/>
      <w:r>
        <w:rPr>
          <w:b/>
          <w:noProof/>
          <w:color w:val="000000"/>
          <w:sz w:val="28"/>
          <w:szCs w:val="28"/>
        </w:rPr>
        <w:drawing>
          <wp:inline distT="0" distB="0" distL="0" distR="0" wp14:anchorId="7291BCE1" wp14:editId="5C07FCBA">
            <wp:extent cx="3467967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781" cy="22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B04D6" w:rsidRPr="00FB04D6" w:rsidRDefault="00FB04D6" w:rsidP="00FB04D6">
      <w:pPr>
        <w:tabs>
          <w:tab w:val="left" w:pos="1078"/>
        </w:tabs>
        <w:spacing w:line="312" w:lineRule="auto"/>
        <w:ind w:firstLine="720"/>
        <w:jc w:val="both"/>
        <w:rPr>
          <w:b/>
          <w:color w:val="000000"/>
          <w:sz w:val="28"/>
          <w:szCs w:val="28"/>
        </w:rPr>
      </w:pPr>
    </w:p>
    <w:p w:rsidR="00FB04D6" w:rsidRPr="00FB04D6" w:rsidRDefault="00FB04D6" w:rsidP="00FB04D6">
      <w:pPr>
        <w:tabs>
          <w:tab w:val="left" w:pos="1078"/>
        </w:tabs>
        <w:spacing w:line="288" w:lineRule="auto"/>
        <w:ind w:firstLine="720"/>
        <w:jc w:val="both"/>
        <w:rPr>
          <w:color w:val="000000"/>
          <w:sz w:val="28"/>
          <w:szCs w:val="28"/>
        </w:rPr>
      </w:pPr>
      <w:r w:rsidRPr="00FB04D6">
        <w:rPr>
          <w:color w:val="000000"/>
          <w:sz w:val="28"/>
          <w:szCs w:val="28"/>
        </w:rPr>
        <w:t xml:space="preserve">Это позволило приступить к следующей фазе разработки – задержанию </w:t>
      </w:r>
      <w:proofErr w:type="spellStart"/>
      <w:r w:rsidRPr="00FB04D6">
        <w:rPr>
          <w:color w:val="000000"/>
          <w:sz w:val="28"/>
          <w:szCs w:val="28"/>
        </w:rPr>
        <w:t>наркодилеров</w:t>
      </w:r>
      <w:proofErr w:type="spellEnd"/>
      <w:r w:rsidRPr="00FB04D6">
        <w:rPr>
          <w:color w:val="000000"/>
          <w:sz w:val="28"/>
          <w:szCs w:val="28"/>
        </w:rPr>
        <w:t>.</w:t>
      </w:r>
    </w:p>
    <w:p w:rsidR="00FB04D6" w:rsidRPr="00FB04D6" w:rsidRDefault="00FB04D6" w:rsidP="00FB04D6">
      <w:pPr>
        <w:tabs>
          <w:tab w:val="left" w:pos="1078"/>
        </w:tabs>
        <w:spacing w:line="288" w:lineRule="auto"/>
        <w:ind w:firstLine="720"/>
        <w:jc w:val="both"/>
        <w:rPr>
          <w:sz w:val="28"/>
          <w:szCs w:val="28"/>
        </w:rPr>
      </w:pPr>
      <w:r w:rsidRPr="00FB04D6">
        <w:rPr>
          <w:color w:val="000000"/>
          <w:sz w:val="28"/>
          <w:szCs w:val="28"/>
        </w:rPr>
        <w:t>Одновременно сразу в нескольких</w:t>
      </w:r>
      <w:r w:rsidRPr="00FB04D6">
        <w:rPr>
          <w:sz w:val="28"/>
          <w:szCs w:val="28"/>
        </w:rPr>
        <w:t xml:space="preserve"> городах Татарстана было задержано сразу шесть участников преступной группы. В ходе обысков по месту их проживания были изъяты наркотические средства, десятки мобильных телефонов и </w:t>
      </w:r>
      <w:r w:rsidRPr="00FB04D6">
        <w:rPr>
          <w:sz w:val="28"/>
          <w:szCs w:val="28"/>
          <w:lang w:val="en-US"/>
        </w:rPr>
        <w:t>SIM</w:t>
      </w:r>
      <w:r w:rsidRPr="00FB04D6">
        <w:rPr>
          <w:sz w:val="28"/>
          <w:szCs w:val="28"/>
        </w:rPr>
        <w:t>-карт, банковских  карт, которые использовались в преступном бизнесе.</w:t>
      </w:r>
    </w:p>
    <w:p w:rsidR="00FB04D6" w:rsidRPr="00FB04D6" w:rsidRDefault="00FB04D6" w:rsidP="00FB04D6">
      <w:pPr>
        <w:tabs>
          <w:tab w:val="left" w:pos="1078"/>
        </w:tabs>
        <w:spacing w:line="288" w:lineRule="auto"/>
        <w:ind w:firstLine="720"/>
        <w:jc w:val="both"/>
        <w:rPr>
          <w:sz w:val="28"/>
          <w:szCs w:val="28"/>
        </w:rPr>
      </w:pPr>
      <w:r w:rsidRPr="00FB04D6">
        <w:rPr>
          <w:sz w:val="28"/>
          <w:szCs w:val="28"/>
        </w:rPr>
        <w:t xml:space="preserve">Полученные от задержанных сведения позволили выйти на непосредственных организаторов данной преступной группы – двух лидеров ОПФ города Бугульма, которые в дальнейшем были задержаны с поличным. </w:t>
      </w:r>
    </w:p>
    <w:p w:rsidR="00FB04D6" w:rsidRPr="00FB04D6" w:rsidRDefault="00FB04D6" w:rsidP="00FB04D6">
      <w:pPr>
        <w:tabs>
          <w:tab w:val="left" w:pos="1078"/>
        </w:tabs>
        <w:spacing w:line="288" w:lineRule="auto"/>
        <w:ind w:firstLine="720"/>
        <w:jc w:val="both"/>
        <w:rPr>
          <w:sz w:val="28"/>
          <w:szCs w:val="28"/>
        </w:rPr>
      </w:pPr>
      <w:r w:rsidRPr="00FB04D6">
        <w:rPr>
          <w:sz w:val="28"/>
          <w:szCs w:val="28"/>
        </w:rPr>
        <w:t xml:space="preserve">В конечном итоге были задержаны и арестованы все 12 участников преступного сообщества. </w:t>
      </w:r>
    </w:p>
    <w:p w:rsidR="00FB04D6" w:rsidRPr="00FB04D6" w:rsidRDefault="00FB04D6" w:rsidP="00FB04D6">
      <w:pPr>
        <w:tabs>
          <w:tab w:val="left" w:pos="1078"/>
        </w:tabs>
        <w:spacing w:line="288" w:lineRule="auto"/>
        <w:ind w:firstLine="720"/>
        <w:jc w:val="both"/>
        <w:rPr>
          <w:sz w:val="28"/>
          <w:szCs w:val="28"/>
        </w:rPr>
      </w:pPr>
      <w:r w:rsidRPr="00FB04D6">
        <w:rPr>
          <w:sz w:val="28"/>
          <w:szCs w:val="28"/>
        </w:rPr>
        <w:t xml:space="preserve">Добытая в ходе расследования доказательная база позволила полностью изобличить преступную деятельность </w:t>
      </w:r>
      <w:proofErr w:type="spellStart"/>
      <w:r w:rsidRPr="00FB04D6">
        <w:rPr>
          <w:sz w:val="28"/>
          <w:szCs w:val="28"/>
        </w:rPr>
        <w:t>наркодельцов</w:t>
      </w:r>
      <w:proofErr w:type="spellEnd"/>
      <w:r w:rsidRPr="00FB04D6">
        <w:rPr>
          <w:sz w:val="28"/>
          <w:szCs w:val="28"/>
        </w:rPr>
        <w:t xml:space="preserve">, и в августе 2010 года их действия были квалифицированы по признакам состава преступлений, предусмотренных частями 1, 2 статьи 210 УК РФ. </w:t>
      </w:r>
    </w:p>
    <w:p w:rsidR="00E971DC" w:rsidRPr="00FB04D6" w:rsidRDefault="00E971DC" w:rsidP="00E971DC">
      <w:pPr>
        <w:spacing w:line="288" w:lineRule="auto"/>
        <w:ind w:firstLine="720"/>
        <w:jc w:val="both"/>
        <w:rPr>
          <w:sz w:val="28"/>
          <w:szCs w:val="28"/>
        </w:rPr>
      </w:pPr>
      <w:r w:rsidRPr="00FB04D6">
        <w:rPr>
          <w:sz w:val="28"/>
          <w:szCs w:val="28"/>
        </w:rPr>
        <w:t>24 февраля 2012 года состоялся первый приговор по этому делу.</w:t>
      </w:r>
    </w:p>
    <w:p w:rsidR="00E971DC" w:rsidRPr="00FB04D6" w:rsidRDefault="00E971DC" w:rsidP="00E971DC">
      <w:pPr>
        <w:spacing w:line="288" w:lineRule="auto"/>
        <w:ind w:firstLine="720"/>
        <w:jc w:val="both"/>
        <w:rPr>
          <w:sz w:val="28"/>
          <w:szCs w:val="28"/>
        </w:rPr>
      </w:pPr>
      <w:r w:rsidRPr="00FB04D6">
        <w:rPr>
          <w:sz w:val="28"/>
          <w:szCs w:val="28"/>
        </w:rPr>
        <w:t xml:space="preserve">Четверо членов </w:t>
      </w:r>
      <w:r>
        <w:rPr>
          <w:sz w:val="28"/>
          <w:szCs w:val="28"/>
        </w:rPr>
        <w:t>данного</w:t>
      </w:r>
      <w:r w:rsidRPr="00FB04D6">
        <w:rPr>
          <w:sz w:val="28"/>
          <w:szCs w:val="28"/>
        </w:rPr>
        <w:t xml:space="preserve"> преступного сообщества, в зависимости от их роли в криминальном бизнесе, приговорены от 6 до 7 лет лишения свободы.</w:t>
      </w:r>
    </w:p>
    <w:p w:rsidR="00E971DC" w:rsidRPr="00FB04D6" w:rsidRDefault="00E971DC" w:rsidP="00E971DC">
      <w:pPr>
        <w:spacing w:line="288" w:lineRule="auto"/>
        <w:ind w:firstLine="720"/>
        <w:jc w:val="both"/>
        <w:rPr>
          <w:sz w:val="28"/>
          <w:szCs w:val="28"/>
        </w:rPr>
      </w:pPr>
      <w:r w:rsidRPr="00FB04D6">
        <w:rPr>
          <w:sz w:val="28"/>
          <w:szCs w:val="28"/>
        </w:rPr>
        <w:t xml:space="preserve">Суд над остальными членами данного преступного сообщества </w:t>
      </w:r>
      <w:r>
        <w:rPr>
          <w:sz w:val="28"/>
          <w:szCs w:val="28"/>
        </w:rPr>
        <w:t>в настоящее время продолжается</w:t>
      </w:r>
      <w:r w:rsidRPr="00FB04D6">
        <w:rPr>
          <w:sz w:val="28"/>
          <w:szCs w:val="28"/>
        </w:rPr>
        <w:t xml:space="preserve">.      </w:t>
      </w:r>
    </w:p>
    <w:p w:rsidR="00FB04D6" w:rsidRPr="00FB04D6" w:rsidRDefault="00FB04D6" w:rsidP="00FB04D6">
      <w:pPr>
        <w:tabs>
          <w:tab w:val="left" w:pos="1078"/>
        </w:tabs>
        <w:spacing w:line="288" w:lineRule="auto"/>
        <w:ind w:firstLine="720"/>
        <w:jc w:val="both"/>
        <w:rPr>
          <w:sz w:val="28"/>
          <w:szCs w:val="28"/>
        </w:rPr>
      </w:pPr>
      <w:r w:rsidRPr="00FB04D6">
        <w:rPr>
          <w:sz w:val="28"/>
          <w:szCs w:val="28"/>
        </w:rPr>
        <w:t xml:space="preserve">На сегодняшний день можно с уверенностью констатировать, что ликвидация данной группы в значительной мере позволила оздоровить </w:t>
      </w:r>
      <w:proofErr w:type="spellStart"/>
      <w:r w:rsidRPr="00FB04D6">
        <w:rPr>
          <w:sz w:val="28"/>
          <w:szCs w:val="28"/>
        </w:rPr>
        <w:t>наркоситуацию</w:t>
      </w:r>
      <w:proofErr w:type="spellEnd"/>
      <w:r w:rsidRPr="00FB04D6">
        <w:rPr>
          <w:sz w:val="28"/>
          <w:szCs w:val="28"/>
        </w:rPr>
        <w:t xml:space="preserve"> в юго-восточных районах Республики Татарстан, что в свою очередь позитивно отразилось и на </w:t>
      </w:r>
      <w:proofErr w:type="gramStart"/>
      <w:r w:rsidRPr="00FB04D6">
        <w:rPr>
          <w:sz w:val="28"/>
          <w:szCs w:val="28"/>
        </w:rPr>
        <w:t>криминогенной обстановке</w:t>
      </w:r>
      <w:proofErr w:type="gramEnd"/>
      <w:r w:rsidRPr="00FB04D6">
        <w:rPr>
          <w:sz w:val="28"/>
          <w:szCs w:val="28"/>
        </w:rPr>
        <w:t xml:space="preserve"> в целом.</w:t>
      </w:r>
    </w:p>
    <w:p w:rsidR="00E971DC" w:rsidRDefault="00E971DC" w:rsidP="00E971DC">
      <w:pPr>
        <w:tabs>
          <w:tab w:val="left" w:pos="1080"/>
        </w:tabs>
        <w:spacing w:line="288" w:lineRule="auto"/>
        <w:ind w:firstLine="720"/>
        <w:jc w:val="both"/>
        <w:rPr>
          <w:sz w:val="28"/>
          <w:szCs w:val="28"/>
        </w:rPr>
      </w:pPr>
      <w:r w:rsidRPr="00FB04D6">
        <w:rPr>
          <w:sz w:val="28"/>
          <w:szCs w:val="28"/>
        </w:rPr>
        <w:t xml:space="preserve">Практический опыт по </w:t>
      </w:r>
      <w:r>
        <w:rPr>
          <w:sz w:val="28"/>
          <w:szCs w:val="28"/>
        </w:rPr>
        <w:t>ликвидации данного организованного преступного сообщества, причастного к бесконтактному сбыту наркотиков</w:t>
      </w:r>
      <w:r w:rsidRPr="00E971DC">
        <w:rPr>
          <w:sz w:val="28"/>
          <w:szCs w:val="28"/>
        </w:rPr>
        <w:t xml:space="preserve"> </w:t>
      </w:r>
      <w:r w:rsidRPr="00FB04D6">
        <w:rPr>
          <w:sz w:val="28"/>
          <w:szCs w:val="28"/>
        </w:rPr>
        <w:t xml:space="preserve">с </w:t>
      </w:r>
      <w:r w:rsidRPr="00FB04D6">
        <w:rPr>
          <w:sz w:val="28"/>
          <w:szCs w:val="28"/>
        </w:rPr>
        <w:lastRenderedPageBreak/>
        <w:t xml:space="preserve">использованием электронных платежных систем, наработанный оперативниками центрального аппарата МВД по РТ, активно внедряется в деятельность территориальных подразделений. </w:t>
      </w:r>
    </w:p>
    <w:p w:rsidR="00E971DC" w:rsidRPr="00FB04D6" w:rsidRDefault="00E971DC" w:rsidP="007B306C">
      <w:pPr>
        <w:tabs>
          <w:tab w:val="left" w:pos="1080"/>
        </w:tabs>
        <w:spacing w:line="288" w:lineRule="auto"/>
        <w:ind w:firstLine="720"/>
        <w:jc w:val="both"/>
        <w:rPr>
          <w:sz w:val="28"/>
          <w:szCs w:val="28"/>
        </w:rPr>
      </w:pPr>
      <w:r w:rsidRPr="00E971DC">
        <w:rPr>
          <w:sz w:val="28"/>
          <w:szCs w:val="28"/>
        </w:rPr>
        <w:t>В горрайорганы республики</w:t>
      </w:r>
      <w:r w:rsidRPr="00E971DC">
        <w:rPr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 w:rsidRPr="00E971DC">
        <w:rPr>
          <w:sz w:val="28"/>
          <w:szCs w:val="28"/>
        </w:rPr>
        <w:t xml:space="preserve"> направлены </w:t>
      </w:r>
      <w:r>
        <w:rPr>
          <w:sz w:val="28"/>
          <w:szCs w:val="28"/>
        </w:rPr>
        <w:t>соответствующ</w:t>
      </w:r>
      <w:r w:rsidR="007B306C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Pr="00FB04D6">
        <w:rPr>
          <w:sz w:val="28"/>
          <w:szCs w:val="28"/>
        </w:rPr>
        <w:t>экспресс-информаци</w:t>
      </w:r>
      <w:r w:rsidR="007B306C">
        <w:rPr>
          <w:sz w:val="28"/>
          <w:szCs w:val="28"/>
        </w:rPr>
        <w:t>я</w:t>
      </w:r>
      <w:r w:rsidRPr="00FB04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B04D6">
        <w:rPr>
          <w:sz w:val="28"/>
          <w:szCs w:val="28"/>
        </w:rPr>
        <w:t>методические рекомендации</w:t>
      </w:r>
      <w:proofErr w:type="gramStart"/>
      <w:r w:rsidRPr="00FB04D6">
        <w:rPr>
          <w:sz w:val="28"/>
          <w:szCs w:val="28"/>
        </w:rPr>
        <w:t>.</w:t>
      </w:r>
      <w:proofErr w:type="gramEnd"/>
      <w:r w:rsidR="007B306C">
        <w:rPr>
          <w:sz w:val="28"/>
          <w:szCs w:val="28"/>
        </w:rPr>
        <w:t xml:space="preserve"> Для помощи в организации работы по борьбе с подобными преступлениями, оперативники МВД по РТ неоднократно </w:t>
      </w:r>
      <w:r w:rsidR="007B306C">
        <w:rPr>
          <w:sz w:val="28"/>
          <w:szCs w:val="28"/>
        </w:rPr>
        <w:t>выезжали</w:t>
      </w:r>
      <w:r w:rsidR="007B306C">
        <w:rPr>
          <w:sz w:val="28"/>
          <w:szCs w:val="28"/>
        </w:rPr>
        <w:t xml:space="preserve"> на места.</w:t>
      </w:r>
    </w:p>
    <w:p w:rsidR="007B306C" w:rsidRPr="00FB04D6" w:rsidRDefault="007B306C" w:rsidP="007B306C">
      <w:pPr>
        <w:spacing w:line="288" w:lineRule="auto"/>
        <w:ind w:firstLine="720"/>
        <w:jc w:val="both"/>
        <w:rPr>
          <w:sz w:val="28"/>
          <w:szCs w:val="28"/>
        </w:rPr>
      </w:pPr>
      <w:r w:rsidRPr="00FB04D6">
        <w:rPr>
          <w:sz w:val="28"/>
          <w:szCs w:val="28"/>
        </w:rPr>
        <w:t xml:space="preserve">В результате принятых </w:t>
      </w:r>
      <w:r>
        <w:rPr>
          <w:sz w:val="28"/>
          <w:szCs w:val="28"/>
        </w:rPr>
        <w:t>мер в ряде горрайорганов РТ уже самостоятельно (без помощи центрального аппарата МВД по РТ) были</w:t>
      </w:r>
      <w:r w:rsidRPr="00FB04D6">
        <w:rPr>
          <w:sz w:val="28"/>
          <w:szCs w:val="28"/>
        </w:rPr>
        <w:t xml:space="preserve"> наработаны материалы в отношении аналогичных преступных групп.  </w:t>
      </w:r>
    </w:p>
    <w:p w:rsidR="0093617B" w:rsidRPr="00EA1800" w:rsidRDefault="007B306C" w:rsidP="0093617B">
      <w:pPr>
        <w:pStyle w:val="2"/>
        <w:spacing w:line="288" w:lineRule="auto"/>
        <w:rPr>
          <w:i/>
          <w:color w:val="FF0000"/>
          <w:u w:val="single"/>
        </w:rPr>
      </w:pPr>
      <w:r>
        <w:t>Только з</w:t>
      </w:r>
      <w:r w:rsidR="0093617B" w:rsidRPr="0058023E">
        <w:t xml:space="preserve">а </w:t>
      </w:r>
      <w:r w:rsidR="0093617B">
        <w:t>6</w:t>
      </w:r>
      <w:r w:rsidR="0093617B" w:rsidRPr="0058023E">
        <w:t xml:space="preserve"> месяц</w:t>
      </w:r>
      <w:r>
        <w:t>ев</w:t>
      </w:r>
      <w:r w:rsidR="0093617B" w:rsidRPr="0058023E">
        <w:t xml:space="preserve"> 2012 года в ОВД РТ возбуждено 9 уголовных дел</w:t>
      </w:r>
      <w:r>
        <w:t xml:space="preserve"> в отношении членов преступных групп, причастных к</w:t>
      </w:r>
      <w:r w:rsidR="0093617B" w:rsidRPr="0058023E">
        <w:t xml:space="preserve"> «б</w:t>
      </w:r>
      <w:r w:rsidR="0093617B">
        <w:t>есконтактн</w:t>
      </w:r>
      <w:r>
        <w:t>ому</w:t>
      </w:r>
      <w:r w:rsidR="0093617B">
        <w:t>» сбыт</w:t>
      </w:r>
      <w:r>
        <w:t>у</w:t>
      </w:r>
      <w:r w:rsidR="0093617B">
        <w:t xml:space="preserve"> наркотиков.</w:t>
      </w:r>
    </w:p>
    <w:p w:rsidR="0093617B" w:rsidRDefault="001E275E" w:rsidP="0093617B">
      <w:pPr>
        <w:pStyle w:val="2"/>
        <w:spacing w:line="288" w:lineRule="auto"/>
      </w:pPr>
      <w:r>
        <w:t>Опыт оперативников Татарстан в этой сфере деятельности</w:t>
      </w:r>
      <w:r w:rsidR="007B306C">
        <w:t xml:space="preserve"> </w:t>
      </w:r>
      <w:r>
        <w:t xml:space="preserve">активно </w:t>
      </w:r>
      <w:r w:rsidR="007B306C">
        <w:t>изучается и перенимается коллегами из других регионов России.</w:t>
      </w:r>
    </w:p>
    <w:p w:rsidR="0093617B" w:rsidRDefault="0093617B" w:rsidP="0093617B">
      <w:pPr>
        <w:pStyle w:val="2"/>
        <w:spacing w:line="288" w:lineRule="auto"/>
      </w:pPr>
    </w:p>
    <w:p w:rsidR="00CA77BB" w:rsidRDefault="00CA77BB" w:rsidP="00FB04D6">
      <w:pPr>
        <w:tabs>
          <w:tab w:val="left" w:pos="1078"/>
        </w:tabs>
        <w:spacing w:line="288" w:lineRule="auto"/>
        <w:ind w:firstLine="720"/>
        <w:jc w:val="both"/>
        <w:rPr>
          <w:sz w:val="28"/>
          <w:szCs w:val="28"/>
        </w:rPr>
      </w:pPr>
    </w:p>
    <w:p w:rsidR="00CA77BB" w:rsidRDefault="00CA77BB" w:rsidP="00FB04D6">
      <w:pPr>
        <w:tabs>
          <w:tab w:val="left" w:pos="1078"/>
        </w:tabs>
        <w:spacing w:line="288" w:lineRule="auto"/>
        <w:ind w:firstLine="720"/>
        <w:jc w:val="both"/>
        <w:rPr>
          <w:sz w:val="28"/>
          <w:szCs w:val="28"/>
        </w:rPr>
      </w:pPr>
    </w:p>
    <w:p w:rsidR="00A24AA3" w:rsidRDefault="00A24AA3" w:rsidP="00FB04D6">
      <w:pPr>
        <w:spacing w:line="288" w:lineRule="auto"/>
        <w:ind w:firstLine="720"/>
        <w:jc w:val="both"/>
        <w:rPr>
          <w:sz w:val="28"/>
          <w:szCs w:val="28"/>
        </w:rPr>
      </w:pPr>
    </w:p>
    <w:p w:rsidR="00EB15F5" w:rsidRDefault="00EB15F5" w:rsidP="00FB04D6">
      <w:pPr>
        <w:pStyle w:val="2"/>
        <w:spacing w:line="288" w:lineRule="auto"/>
      </w:pPr>
    </w:p>
    <w:sectPr w:rsidR="00EB15F5" w:rsidSect="00E14C1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90A" w:rsidRDefault="00CB590A" w:rsidP="00FB04D6">
      <w:r>
        <w:separator/>
      </w:r>
    </w:p>
  </w:endnote>
  <w:endnote w:type="continuationSeparator" w:id="0">
    <w:p w:rsidR="00CB590A" w:rsidRDefault="00CB590A" w:rsidP="00FB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90A" w:rsidRDefault="00CB590A" w:rsidP="00FB04D6">
      <w:r>
        <w:separator/>
      </w:r>
    </w:p>
  </w:footnote>
  <w:footnote w:type="continuationSeparator" w:id="0">
    <w:p w:rsidR="00CB590A" w:rsidRDefault="00CB590A" w:rsidP="00FB04D6">
      <w:r>
        <w:continuationSeparator/>
      </w:r>
    </w:p>
  </w:footnote>
  <w:footnote w:id="1">
    <w:p w:rsidR="00FB04D6" w:rsidRPr="006351E2" w:rsidRDefault="00FB04D6" w:rsidP="00FB04D6">
      <w:pPr>
        <w:ind w:firstLine="720"/>
        <w:jc w:val="both"/>
        <w:rPr>
          <w:iCs/>
          <w:sz w:val="22"/>
          <w:szCs w:val="22"/>
        </w:rPr>
      </w:pPr>
      <w:r>
        <w:rPr>
          <w:rStyle w:val="a3"/>
        </w:rPr>
        <w:footnoteRef/>
      </w:r>
      <w:r>
        <w:t xml:space="preserve"> </w:t>
      </w:r>
      <w:r w:rsidRPr="006351E2">
        <w:rPr>
          <w:iCs/>
          <w:sz w:val="22"/>
          <w:szCs w:val="22"/>
        </w:rPr>
        <w:t xml:space="preserve">Платежная система «Личный кабинет </w:t>
      </w:r>
      <w:r w:rsidRPr="006351E2">
        <w:rPr>
          <w:iCs/>
          <w:sz w:val="22"/>
          <w:szCs w:val="22"/>
          <w:lang w:val="en-US"/>
        </w:rPr>
        <w:t>QIWI</w:t>
      </w:r>
      <w:r w:rsidRPr="006351E2">
        <w:rPr>
          <w:iCs/>
          <w:sz w:val="22"/>
          <w:szCs w:val="22"/>
        </w:rPr>
        <w:t xml:space="preserve">» - это вариант оплаты товаров и услуг, возможность оплачивать и погашать кредиты, переводить денежные средства в другие платежные системы и банки без открытия  счетов и документов, подтверждающих личность. Зарегистрировать «Личный кабинет </w:t>
      </w:r>
      <w:r w:rsidRPr="006351E2">
        <w:rPr>
          <w:iCs/>
          <w:sz w:val="22"/>
          <w:szCs w:val="22"/>
          <w:lang w:val="en-US"/>
        </w:rPr>
        <w:t>QIWI</w:t>
      </w:r>
      <w:r w:rsidRPr="006351E2">
        <w:rPr>
          <w:iCs/>
          <w:sz w:val="22"/>
          <w:szCs w:val="22"/>
        </w:rPr>
        <w:t>» можно через глобальную сеть «Интернет» или платежный терминал «</w:t>
      </w:r>
      <w:r w:rsidRPr="006351E2">
        <w:rPr>
          <w:iCs/>
          <w:sz w:val="22"/>
          <w:szCs w:val="22"/>
          <w:lang w:val="en-US"/>
        </w:rPr>
        <w:t>QIWI</w:t>
      </w:r>
      <w:r w:rsidRPr="006351E2">
        <w:rPr>
          <w:iCs/>
          <w:sz w:val="22"/>
          <w:szCs w:val="22"/>
        </w:rPr>
        <w:t>». При регистрации абоненту присваивается личный номер с кодом, при регистрации не нужно вводить паспортных или каких-либо других данных. Время перевода денежных средств от платежного терминала «</w:t>
      </w:r>
      <w:r w:rsidRPr="006351E2">
        <w:rPr>
          <w:iCs/>
          <w:sz w:val="22"/>
          <w:szCs w:val="22"/>
          <w:lang w:val="en-US"/>
        </w:rPr>
        <w:t>QIWI</w:t>
      </w:r>
      <w:r w:rsidRPr="006351E2">
        <w:rPr>
          <w:iCs/>
          <w:sz w:val="22"/>
          <w:szCs w:val="22"/>
        </w:rPr>
        <w:t xml:space="preserve">» до банка составляет не более 10 минут. </w:t>
      </w:r>
    </w:p>
    <w:p w:rsidR="00FB04D6" w:rsidRDefault="00FB04D6" w:rsidP="00FB04D6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940115"/>
      <w:docPartObj>
        <w:docPartGallery w:val="Page Numbers (Top of Page)"/>
        <w:docPartUnique/>
      </w:docPartObj>
    </w:sdtPr>
    <w:sdtEndPr/>
    <w:sdtContent>
      <w:p w:rsidR="00E14C10" w:rsidRDefault="00E14C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75E">
          <w:rPr>
            <w:noProof/>
          </w:rPr>
          <w:t>6</w:t>
        </w:r>
        <w:r>
          <w:fldChar w:fldCharType="end"/>
        </w:r>
      </w:p>
    </w:sdtContent>
  </w:sdt>
  <w:p w:rsidR="00FB04D6" w:rsidRDefault="00FB04D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7B"/>
    <w:rsid w:val="00005A08"/>
    <w:rsid w:val="00033E2A"/>
    <w:rsid w:val="001E275E"/>
    <w:rsid w:val="002A2B54"/>
    <w:rsid w:val="002E5A60"/>
    <w:rsid w:val="005F18D1"/>
    <w:rsid w:val="007B306C"/>
    <w:rsid w:val="008E61E7"/>
    <w:rsid w:val="0093617B"/>
    <w:rsid w:val="009E4B9E"/>
    <w:rsid w:val="00A24AA3"/>
    <w:rsid w:val="00AA38BB"/>
    <w:rsid w:val="00C11225"/>
    <w:rsid w:val="00CA77BB"/>
    <w:rsid w:val="00CB590A"/>
    <w:rsid w:val="00CD3D85"/>
    <w:rsid w:val="00DE10EB"/>
    <w:rsid w:val="00E14C10"/>
    <w:rsid w:val="00E971DC"/>
    <w:rsid w:val="00EA2D0D"/>
    <w:rsid w:val="00EB15F5"/>
    <w:rsid w:val="00FB04D6"/>
    <w:rsid w:val="00F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3617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361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93617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3">
    <w:name w:val="footnote reference"/>
    <w:basedOn w:val="a0"/>
    <w:semiHidden/>
    <w:rsid w:val="00FB04D6"/>
    <w:rPr>
      <w:vertAlign w:val="superscript"/>
    </w:rPr>
  </w:style>
  <w:style w:type="paragraph" w:styleId="a4">
    <w:name w:val="footnote text"/>
    <w:basedOn w:val="a"/>
    <w:link w:val="a5"/>
    <w:semiHidden/>
    <w:rsid w:val="00FB04D6"/>
  </w:style>
  <w:style w:type="character" w:customStyle="1" w:styleId="a5">
    <w:name w:val="Текст сноски Знак"/>
    <w:basedOn w:val="a0"/>
    <w:link w:val="a4"/>
    <w:semiHidden/>
    <w:rsid w:val="00FB04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FB04D6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FB0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4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4D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4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4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B0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4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E4B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0">
    <w:name w:val=" Знак1 Знак Знак Знак Знак Знак Знак"/>
    <w:basedOn w:val="a"/>
    <w:rsid w:val="009E4B9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3617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361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93617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3">
    <w:name w:val="footnote reference"/>
    <w:basedOn w:val="a0"/>
    <w:semiHidden/>
    <w:rsid w:val="00FB04D6"/>
    <w:rPr>
      <w:vertAlign w:val="superscript"/>
    </w:rPr>
  </w:style>
  <w:style w:type="paragraph" w:styleId="a4">
    <w:name w:val="footnote text"/>
    <w:basedOn w:val="a"/>
    <w:link w:val="a5"/>
    <w:semiHidden/>
    <w:rsid w:val="00FB04D6"/>
  </w:style>
  <w:style w:type="character" w:customStyle="1" w:styleId="a5">
    <w:name w:val="Текст сноски Знак"/>
    <w:basedOn w:val="a0"/>
    <w:link w:val="a4"/>
    <w:semiHidden/>
    <w:rsid w:val="00FB04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FB04D6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FB0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4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4D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4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4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B0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4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E4B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0">
    <w:name w:val=" Знак1 Знак Знак Знак Знак Знак Знак"/>
    <w:basedOn w:val="a"/>
    <w:rsid w:val="009E4B9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6D439-44BB-4227-A98E-061578A0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2012-10-01T13:15:00Z</dcterms:created>
  <dcterms:modified xsi:type="dcterms:W3CDTF">2012-10-02T12:27:00Z</dcterms:modified>
</cp:coreProperties>
</file>