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/>
      </w:tblPr>
      <w:tblGrid>
        <w:gridCol w:w="1513"/>
        <w:gridCol w:w="8342"/>
      </w:tblGrid>
      <w:tr w:rsidR="004E1926" w:rsidRPr="00A065A2" w:rsidTr="00EA6039">
        <w:tc>
          <w:tcPr>
            <w:tcW w:w="1526" w:type="dxa"/>
            <w:shd w:val="clear" w:color="auto" w:fill="F79646" w:themeFill="accent6"/>
            <w:vAlign w:val="center"/>
          </w:tcPr>
          <w:p w:rsidR="004E1926" w:rsidRPr="00ED53A4" w:rsidRDefault="004E1926" w:rsidP="00EA60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0" w:name="bookmark64"/>
            <w:bookmarkStart w:id="1" w:name="bookmark65"/>
            <w:r w:rsidRPr="00AA4EEA">
              <w:rPr>
                <w:rFonts w:ascii="Times New Roman" w:hAnsi="Times New Roman" w:cs="Times New Roman"/>
              </w:rPr>
              <w:t>Инструктаж</w:t>
            </w:r>
          </w:p>
        </w:tc>
        <w:tc>
          <w:tcPr>
            <w:tcW w:w="8896" w:type="dxa"/>
            <w:shd w:val="clear" w:color="auto" w:fill="FFFFFF" w:themeFill="background1"/>
            <w:vAlign w:val="center"/>
          </w:tcPr>
          <w:sdt>
            <w:sdtPr>
              <w:rPr>
                <w:rFonts w:ascii="Times New Roman" w:eastAsia="Arial Unicode MS" w:hAnsi="Times New Roman" w:cs="Times New Roman"/>
                <w:b/>
                <w:sz w:val="32"/>
                <w:szCs w:val="32"/>
              </w:rPr>
              <w:alias w:val="Заголовок"/>
              <w:id w:val="23280118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p w:rsidR="004E1926" w:rsidRPr="00A065A2" w:rsidRDefault="004E1926" w:rsidP="00EA6039">
                <w:pPr>
                  <w:spacing w:line="288" w:lineRule="auto"/>
                  <w:contextualSpacing/>
                  <w:jc w:val="both"/>
                  <w:rPr>
                    <w:rFonts w:ascii="Times New Roman" w:eastAsia="Arial Unicode MS" w:hAnsi="Times New Roman" w:cs="Times New Roman"/>
                    <w:b/>
                    <w:sz w:val="28"/>
                    <w:szCs w:val="28"/>
                  </w:rPr>
                </w:pPr>
                <w:r w:rsidRPr="004E1926">
                  <w:rPr>
                    <w:rFonts w:ascii="Times New Roman" w:eastAsia="Arial Unicode MS" w:hAnsi="Times New Roman" w:cs="Times New Roman"/>
                    <w:b/>
                    <w:sz w:val="32"/>
                    <w:szCs w:val="32"/>
                  </w:rPr>
                  <w:t>Отравления, пути попадания ядов в организм</w:t>
                </w:r>
              </w:p>
            </w:sdtContent>
          </w:sdt>
        </w:tc>
      </w:tr>
    </w:tbl>
    <w:p w:rsidR="004E1926" w:rsidRDefault="004E1926">
      <w:pPr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</w:rPr>
      </w:pPr>
    </w:p>
    <w:p w:rsidR="004E1926" w:rsidRDefault="004E1926" w:rsidP="004E1926">
      <w:pPr>
        <w:ind w:firstLine="709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</w:rPr>
      </w:pPr>
    </w:p>
    <w:bookmarkEnd w:id="0"/>
    <w:bookmarkEnd w:id="1"/>
    <w:p w:rsidR="006C1E8B" w:rsidRDefault="00016F75" w:rsidP="004E1926">
      <w:pPr>
        <w:spacing w:line="300" w:lineRule="auto"/>
        <w:ind w:firstLine="709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Слайд 1</w:t>
      </w:r>
      <w:r w:rsidR="004E1926">
        <w:rPr>
          <w:rFonts w:ascii="Times New Roman" w:eastAsia="Arial Unicode MS" w:hAnsi="Times New Roman" w:cs="Times New Roman"/>
          <w:b/>
          <w:sz w:val="28"/>
          <w:szCs w:val="28"/>
        </w:rPr>
        <w:t>.</w:t>
      </w:r>
    </w:p>
    <w:p w:rsidR="006C1E8B" w:rsidRDefault="00016F75" w:rsidP="004E1926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Отравление – это зачастую тяжелое состояние, которое может привести к смерти. Человек может отравиться четырьмя путями.</w:t>
      </w:r>
    </w:p>
    <w:p w:rsidR="006C1E8B" w:rsidRDefault="00016F75" w:rsidP="004E1926">
      <w:pPr>
        <w:widowControl w:val="0"/>
        <w:numPr>
          <w:ilvl w:val="0"/>
          <w:numId w:val="1"/>
        </w:numPr>
        <w:tabs>
          <w:tab w:val="left" w:pos="993"/>
        </w:tabs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i/>
          <w:sz w:val="28"/>
          <w:szCs w:val="28"/>
        </w:rPr>
        <w:t>Через пищеварительный тракт</w:t>
      </w:r>
      <w:r>
        <w:rPr>
          <w:rFonts w:ascii="Times New Roman" w:eastAsia="Arial Unicode MS" w:hAnsi="Times New Roman" w:cs="Times New Roman"/>
          <w:sz w:val="28"/>
          <w:szCs w:val="28"/>
        </w:rPr>
        <w:t>. Отравление через пищеварительный тракт чаще всего происходит при попадании токсических веществ в организм через рот. Это могут быть топливо, лекарственные препараты, моющие средства, пестициды, грибы, растения и т.д.</w:t>
      </w:r>
    </w:p>
    <w:p w:rsidR="006C1E8B" w:rsidRDefault="00016F75" w:rsidP="004E1926">
      <w:pPr>
        <w:widowControl w:val="0"/>
        <w:numPr>
          <w:ilvl w:val="0"/>
          <w:numId w:val="1"/>
        </w:numPr>
        <w:tabs>
          <w:tab w:val="left" w:pos="993"/>
        </w:tabs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i/>
          <w:sz w:val="28"/>
          <w:szCs w:val="28"/>
        </w:rPr>
        <w:t>Через дыхательные пути</w:t>
      </w:r>
      <w:r>
        <w:rPr>
          <w:rFonts w:ascii="Times New Roman" w:eastAsia="Arial Unicode MS" w:hAnsi="Times New Roman" w:cs="Times New Roman"/>
          <w:sz w:val="28"/>
          <w:szCs w:val="28"/>
        </w:rPr>
        <w:t>. Газообразные токсические вещества попадают в организм при вдохе. К ним относятся газы и пары, например, угарный газ, хлор. Использование различных видов клея, красителей, растворителей, очистителей, в определенных условиях, также может приводить к отравлениям через дыхательные пути.</w:t>
      </w:r>
    </w:p>
    <w:p w:rsidR="006C1E8B" w:rsidRDefault="00016F75" w:rsidP="004E1926">
      <w:pPr>
        <w:widowControl w:val="0"/>
        <w:numPr>
          <w:ilvl w:val="0"/>
          <w:numId w:val="1"/>
        </w:numPr>
        <w:tabs>
          <w:tab w:val="left" w:pos="993"/>
        </w:tabs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i/>
          <w:sz w:val="28"/>
          <w:szCs w:val="28"/>
        </w:rPr>
        <w:t>Через кожу и слизистые оболочки</w:t>
      </w:r>
      <w:r>
        <w:rPr>
          <w:rFonts w:ascii="Times New Roman" w:eastAsia="Arial Unicode MS" w:hAnsi="Times New Roman" w:cs="Times New Roman"/>
          <w:sz w:val="28"/>
          <w:szCs w:val="28"/>
        </w:rPr>
        <w:t>. Токсические вещества, проникающие через кожный покров, могут содержаться в некоторых растениях, растворителях и средствах от насекомых.</w:t>
      </w:r>
    </w:p>
    <w:p w:rsidR="006C1E8B" w:rsidRDefault="00016F75" w:rsidP="004E1926">
      <w:pPr>
        <w:widowControl w:val="0"/>
        <w:numPr>
          <w:ilvl w:val="0"/>
          <w:numId w:val="1"/>
        </w:numPr>
        <w:tabs>
          <w:tab w:val="left" w:pos="993"/>
        </w:tabs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i/>
          <w:sz w:val="28"/>
          <w:szCs w:val="28"/>
        </w:rPr>
        <w:t>В результате инъекции</w:t>
      </w:r>
      <w:r>
        <w:rPr>
          <w:rFonts w:ascii="Times New Roman" w:eastAsia="Arial Unicode MS" w:hAnsi="Times New Roman" w:cs="Times New Roman"/>
          <w:sz w:val="28"/>
          <w:szCs w:val="28"/>
        </w:rPr>
        <w:t>. Инъецируемые токсические вещества попадают в организм при укусе или ужаливании насекомыми, животными и змеями, а также при введении яда, лекарства или наркотиков шприцем.</w:t>
      </w:r>
    </w:p>
    <w:p w:rsidR="006C1E8B" w:rsidRDefault="006C1E8B" w:rsidP="004E1926">
      <w:pPr>
        <w:widowControl w:val="0"/>
        <w:tabs>
          <w:tab w:val="left" w:pos="1067"/>
        </w:tabs>
        <w:spacing w:line="300" w:lineRule="auto"/>
        <w:ind w:left="740"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6C1E8B" w:rsidRDefault="00016F75" w:rsidP="004E1926">
      <w:pPr>
        <w:spacing w:line="30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  <w:bookmarkStart w:id="2" w:name="bookmark66"/>
      <w:bookmarkStart w:id="3" w:name="bookmark67"/>
      <w:r>
        <w:rPr>
          <w:rFonts w:ascii="Times New Roman" w:eastAsia="Arial Unicode MS" w:hAnsi="Times New Roman" w:cs="Times New Roman"/>
          <w:b/>
          <w:sz w:val="28"/>
          <w:szCs w:val="28"/>
        </w:rPr>
        <w:t>Признаки острого отравления</w:t>
      </w:r>
      <w:bookmarkEnd w:id="2"/>
      <w:bookmarkEnd w:id="3"/>
      <w:r w:rsidR="004E1926">
        <w:rPr>
          <w:rFonts w:ascii="Times New Roman" w:eastAsia="Arial Unicode MS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Arial Unicode MS" w:hAnsi="Times New Roman" w:cs="Times New Roman"/>
          <w:sz w:val="28"/>
          <w:szCs w:val="28"/>
        </w:rPr>
        <w:t>Основные проявления отравлений:</w:t>
      </w:r>
    </w:p>
    <w:p w:rsidR="006C1E8B" w:rsidRDefault="00016F75" w:rsidP="004E1926">
      <w:pPr>
        <w:pStyle w:val="a5"/>
        <w:widowControl w:val="0"/>
        <w:numPr>
          <w:ilvl w:val="1"/>
          <w:numId w:val="9"/>
        </w:numPr>
        <w:tabs>
          <w:tab w:val="left" w:pos="993"/>
        </w:tabs>
        <w:spacing w:line="30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особенности места происшествия – необычный запах, открытые или опрокинутые емкости с химическими веществами, открытая аптечка с рассыпанными таблетками, поврежденное растение, шприцы и т.д.;</w:t>
      </w:r>
    </w:p>
    <w:p w:rsidR="006C1E8B" w:rsidRDefault="00016F75" w:rsidP="004E1926">
      <w:pPr>
        <w:pStyle w:val="a5"/>
        <w:widowControl w:val="0"/>
        <w:numPr>
          <w:ilvl w:val="1"/>
          <w:numId w:val="9"/>
        </w:numPr>
        <w:tabs>
          <w:tab w:val="left" w:pos="993"/>
        </w:tabs>
        <w:spacing w:line="30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общее болезненное состояние или вид пострадавшего; признаки и симптомы внезапного приступа заболевания;</w:t>
      </w:r>
    </w:p>
    <w:p w:rsidR="006C1E8B" w:rsidRDefault="00016F75" w:rsidP="004E1926">
      <w:pPr>
        <w:pStyle w:val="a5"/>
        <w:widowControl w:val="0"/>
        <w:numPr>
          <w:ilvl w:val="1"/>
          <w:numId w:val="9"/>
        </w:numPr>
        <w:tabs>
          <w:tab w:val="left" w:pos="993"/>
        </w:tabs>
        <w:spacing w:line="30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внезапно развившиеся тошнота, рвота, понос, боли в груди или животе; затруднение дыхания, потливость, слюнотечение;</w:t>
      </w:r>
    </w:p>
    <w:p w:rsidR="004E1926" w:rsidRDefault="00016F75" w:rsidP="004E1926">
      <w:pPr>
        <w:pStyle w:val="a5"/>
        <w:widowControl w:val="0"/>
        <w:numPr>
          <w:ilvl w:val="1"/>
          <w:numId w:val="9"/>
        </w:numPr>
        <w:tabs>
          <w:tab w:val="left" w:pos="993"/>
        </w:tabs>
        <w:spacing w:line="30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потеря сознания, мышечные подергивания и судороги, ожоги вокруг губ, на языке или на коже, неестественный цвет кожи, раздражение, ранки на ней;</w:t>
      </w:r>
    </w:p>
    <w:p w:rsidR="004E1926" w:rsidRPr="004E1926" w:rsidRDefault="004E1926" w:rsidP="004E1926">
      <w:pPr>
        <w:pStyle w:val="a5"/>
        <w:widowControl w:val="0"/>
        <w:numPr>
          <w:ilvl w:val="1"/>
          <w:numId w:val="9"/>
        </w:numPr>
        <w:tabs>
          <w:tab w:val="left" w:pos="993"/>
        </w:tabs>
        <w:spacing w:line="30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4E1926">
        <w:rPr>
          <w:rFonts w:ascii="Times New Roman" w:eastAsia="Arial Unicode MS" w:hAnsi="Times New Roman"/>
          <w:color w:val="000000"/>
          <w:sz w:val="28"/>
          <w:szCs w:val="28"/>
        </w:rPr>
        <w:t>странная манера поведения человека, необычный запах изо рта.</w:t>
      </w:r>
    </w:p>
    <w:p w:rsidR="004E1926" w:rsidRDefault="004E1926" w:rsidP="004E1926">
      <w:pPr>
        <w:pStyle w:val="a5"/>
        <w:widowControl w:val="0"/>
        <w:tabs>
          <w:tab w:val="left" w:pos="993"/>
        </w:tabs>
        <w:spacing w:line="300" w:lineRule="auto"/>
        <w:ind w:left="709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4E1926" w:rsidRDefault="004E1926" w:rsidP="004E1926">
      <w:pPr>
        <w:pStyle w:val="a5"/>
        <w:widowControl w:val="0"/>
        <w:tabs>
          <w:tab w:val="left" w:pos="993"/>
        </w:tabs>
        <w:spacing w:line="300" w:lineRule="auto"/>
        <w:ind w:left="709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6C1E8B" w:rsidRDefault="004E1926" w:rsidP="004E1926">
      <w:pPr>
        <w:widowControl w:val="0"/>
        <w:tabs>
          <w:tab w:val="left" w:pos="993"/>
        </w:tabs>
        <w:spacing w:line="300" w:lineRule="auto"/>
        <w:ind w:firstLine="709"/>
        <w:jc w:val="both"/>
        <w:rPr>
          <w:rFonts w:ascii="Times New Roman" w:eastAsia="Arial Unicode MS" w:hAnsi="Times New Roman"/>
          <w:b/>
          <w:sz w:val="28"/>
          <w:szCs w:val="28"/>
        </w:rPr>
      </w:pPr>
      <w:r>
        <w:rPr>
          <w:rFonts w:ascii="Times New Roman" w:eastAsia="Arial Unicode MS" w:hAnsi="Times New Roman"/>
          <w:b/>
          <w:sz w:val="28"/>
          <w:szCs w:val="28"/>
        </w:rPr>
        <w:lastRenderedPageBreak/>
        <w:t>Слайд 2.</w:t>
      </w:r>
    </w:p>
    <w:p w:rsidR="006C1E8B" w:rsidRDefault="00016F75" w:rsidP="004E1926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E1926">
        <w:rPr>
          <w:rFonts w:ascii="Times New Roman" w:eastAsia="Arial Unicode MS" w:hAnsi="Times New Roman" w:cs="Times New Roman"/>
          <w:b/>
          <w:sz w:val="28"/>
          <w:szCs w:val="28"/>
        </w:rPr>
        <w:t>Общие принципы оказания первой помощи при отравлении.</w:t>
      </w:r>
      <w:r w:rsidR="004E1926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8"/>
        </w:rPr>
        <w:t>Прекратить поступление яда в организм пострадавшего (например, вывести или перенести его из загазованной зоны).</w:t>
      </w:r>
    </w:p>
    <w:p w:rsidR="006C1E8B" w:rsidRDefault="00016F75" w:rsidP="004E1926">
      <w:pPr>
        <w:widowControl w:val="0"/>
        <w:tabs>
          <w:tab w:val="left" w:pos="993"/>
        </w:tabs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Опросить пострадавшего и попытаться выяснить, какой вид отравляющего вещества был принят, в каком количестве и как давно. Выяснение этих вопросов может облегчить оказание первой помощи, диагностику и интенсивную терапию отравления квалифицированными специалистами в дальнейшем. Если ядовитое вещество неизвестно, собрать небольшое количество рвотных масс для последующей медицинской экспертизы.</w:t>
      </w:r>
    </w:p>
    <w:p w:rsidR="006C1E8B" w:rsidRDefault="00016F75" w:rsidP="004E1926">
      <w:pPr>
        <w:widowControl w:val="0"/>
        <w:tabs>
          <w:tab w:val="left" w:pos="993"/>
        </w:tabs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Попытаться удалить яд (спровоцировать рвоту, стереть или смыть токсическое вещество с кожи и т.д.).</w:t>
      </w:r>
    </w:p>
    <w:p w:rsidR="006C1E8B" w:rsidRDefault="00016F75" w:rsidP="004E1926">
      <w:pPr>
        <w:widowControl w:val="0"/>
        <w:tabs>
          <w:tab w:val="left" w:pos="993"/>
        </w:tabs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Оценить состояние пострадавшего и оказать первую помощь в зависимости от его тяжести.</w:t>
      </w:r>
    </w:p>
    <w:p w:rsidR="006C1E8B" w:rsidRDefault="00016F75" w:rsidP="004E1926">
      <w:pPr>
        <w:widowControl w:val="0"/>
        <w:tabs>
          <w:tab w:val="left" w:pos="993"/>
        </w:tabs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i/>
          <w:sz w:val="28"/>
          <w:szCs w:val="28"/>
        </w:rPr>
        <w:t>Первая помощь при отравлении через рот: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попытаться удалить ядовитое вещество. Для этого можно рекомендовать пострадавшему вызвать рвоту, выпив большое количество воды (5-6 стаканов) и надавив двумя пальцами на корень языка. Следует вызвать рвоту как можно в более короткий срок после приема вещества, способного вызвать отравление.</w:t>
      </w:r>
    </w:p>
    <w:p w:rsidR="006C1E8B" w:rsidRDefault="00016F75" w:rsidP="004E1926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Рвоту нельзя вызывать, если пострадавший находится без сознания. После рвоты необходимо посоветовать пострадавшему выпить еще 5-6 стаканов воды, чтобы уменьшить концентрацию ядовитого вещества в желудке и, при необходимости, вызвать рвоту повторно. До прибытия скорой медицинской помощи необходимо контролировать состояние пострадавшего.</w:t>
      </w:r>
    </w:p>
    <w:p w:rsidR="006C1E8B" w:rsidRDefault="00016F75" w:rsidP="004E1926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i/>
          <w:sz w:val="28"/>
          <w:szCs w:val="28"/>
        </w:rPr>
        <w:t>Первая помощь при отравлении через дыхательные пути: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убедиться, что место происшествия не представляет опасности, при необходимости следует использовать средства индивидуальной защиты. Надо изолировать пострадавшего от воздействия газа или паров, для этого нужно вынести (вывести) пострадавшего на свежий воздух.</w:t>
      </w:r>
    </w:p>
    <w:p w:rsidR="006C1E8B" w:rsidRDefault="00016F75" w:rsidP="004E1926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При отсутствии сознания необходимо придать пострадавшему устойчивое боковое положение, а при отсутствии дыхания надо приступить к проведению сердечно-легочной реанимации в объеме давления руками на грудину пострадавшего и вдохов искусственного дыхания, при этом следует использовать маску с одноходовым клапаном или устройство для искусственного дыхания</w:t>
      </w:r>
      <w:r w:rsidRPr="004E1926">
        <w:rPr>
          <w:rFonts w:ascii="Times New Roman" w:eastAsia="Arial Unicode MS" w:hAnsi="Times New Roman" w:cs="Times New Roman"/>
          <w:sz w:val="28"/>
          <w:szCs w:val="28"/>
        </w:rPr>
        <w:t>, дыхательный мешок.</w:t>
      </w:r>
    </w:p>
    <w:p w:rsidR="006C1E8B" w:rsidRDefault="00016F75" w:rsidP="004E1926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i/>
          <w:sz w:val="28"/>
          <w:szCs w:val="28"/>
        </w:rPr>
        <w:lastRenderedPageBreak/>
        <w:t>Первая помощь при отравлении через кожу: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снять загрязненную одежду, удалить яд с поверхности кожи промыванием, при наличии повреждений кожи – наложить повязку.</w:t>
      </w:r>
    </w:p>
    <w:p w:rsidR="006C1E8B" w:rsidRDefault="00016F75" w:rsidP="004E1926">
      <w:pPr>
        <w:widowControl w:val="0"/>
        <w:spacing w:line="30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Запомните. В случае обнаружения у человека отравления необходимо незамедлительно приступить к оказанию ему первой помощи. Действие отравляющего вещества может быть столь серьезным, что без своевременного оказания первой помощи пострадавший может не дождаться помощи медиков.   </w:t>
      </w:r>
    </w:p>
    <w:p w:rsidR="006C1E8B" w:rsidRDefault="006C1E8B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6C1E8B" w:rsidRDefault="006C1E8B">
      <w:pPr>
        <w:widowControl w:val="0"/>
        <w:spacing w:line="288" w:lineRule="auto"/>
        <w:ind w:firstLine="720"/>
        <w:contextualSpacing/>
        <w:jc w:val="both"/>
        <w:rPr>
          <w:rFonts w:ascii="Times New Roman" w:eastAsia="Arial Unicode MS" w:hAnsi="Times New Roman" w:cs="Times New Roman"/>
          <w:bCs/>
          <w:kern w:val="32"/>
          <w:sz w:val="28"/>
          <w:szCs w:val="28"/>
        </w:rPr>
      </w:pPr>
      <w:bookmarkStart w:id="4" w:name="_Toc88813504"/>
      <w:bookmarkEnd w:id="4"/>
    </w:p>
    <w:sectPr w:rsidR="006C1E8B" w:rsidSect="004E1926">
      <w:headerReference w:type="default" r:id="rId8"/>
      <w:footerReference w:type="default" r:id="rId9"/>
      <w:endnotePr>
        <w:numFmt w:val="decimal"/>
      </w:endnotePr>
      <w:pgSz w:w="11907" w:h="16839" w:code="9"/>
      <w:pgMar w:top="1134" w:right="567" w:bottom="1134" w:left="1701" w:header="0" w:footer="68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F27" w:rsidRDefault="00327F27">
      <w:r>
        <w:separator/>
      </w:r>
    </w:p>
  </w:endnote>
  <w:endnote w:type="continuationSeparator" w:id="0">
    <w:p w:rsidR="00327F27" w:rsidRDefault="00327F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E8B" w:rsidRDefault="006C1E8B">
    <w:pPr>
      <w:pStyle w:val="a3"/>
      <w:jc w:val="center"/>
      <w:rPr>
        <w:rFonts w:ascii="Times New Roman" w:hAnsi="Times New Roman" w:cs="Times New Roman"/>
        <w:sz w:val="20"/>
        <w:szCs w:val="20"/>
      </w:rPr>
    </w:pPr>
  </w:p>
  <w:p w:rsidR="006C1E8B" w:rsidRDefault="006C1E8B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F27" w:rsidRDefault="00327F27">
      <w:r>
        <w:separator/>
      </w:r>
    </w:p>
  </w:footnote>
  <w:footnote w:type="continuationSeparator" w:id="0">
    <w:p w:rsidR="00327F27" w:rsidRDefault="00327F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92710"/>
      <w:docPartObj>
        <w:docPartGallery w:val="Page Numbers (Top of Page)"/>
        <w:docPartUnique/>
      </w:docPartObj>
    </w:sdtPr>
    <w:sdtContent>
      <w:p w:rsidR="004E1926" w:rsidRDefault="004E1926">
        <w:pPr>
          <w:pStyle w:val="a9"/>
          <w:jc w:val="center"/>
        </w:pPr>
      </w:p>
      <w:p w:rsidR="004E1926" w:rsidRDefault="004E1926">
        <w:pPr>
          <w:pStyle w:val="a9"/>
          <w:jc w:val="center"/>
        </w:pPr>
      </w:p>
      <w:p w:rsidR="004E1926" w:rsidRDefault="004E1926">
        <w:pPr>
          <w:pStyle w:val="a9"/>
          <w:jc w:val="center"/>
        </w:pPr>
        <w:r w:rsidRPr="004E1926">
          <w:rPr>
            <w:rFonts w:ascii="Times New Roman" w:hAnsi="Times New Roman" w:cs="Times New Roman"/>
          </w:rPr>
          <w:fldChar w:fldCharType="begin"/>
        </w:r>
        <w:r w:rsidRPr="004E1926">
          <w:rPr>
            <w:rFonts w:ascii="Times New Roman" w:hAnsi="Times New Roman" w:cs="Times New Roman"/>
          </w:rPr>
          <w:instrText xml:space="preserve"> PAGE   \* MERGEFORMAT </w:instrText>
        </w:r>
        <w:r w:rsidRPr="004E1926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4E1926">
          <w:rPr>
            <w:rFonts w:ascii="Times New Roman" w:hAnsi="Times New Roman" w:cs="Times New Roman"/>
          </w:rPr>
          <w:fldChar w:fldCharType="end"/>
        </w:r>
      </w:p>
    </w:sdtContent>
  </w:sdt>
  <w:p w:rsidR="004E1926" w:rsidRDefault="004E192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2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2"/>
    <w:multiLevelType w:val="multilevel"/>
    <w:tmpl w:val="1ECE11B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3"/>
    <w:multiLevelType w:val="hybridMultilevel"/>
    <w:tmpl w:val="9E6AB1B4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D084CE68"/>
    <w:lvl w:ilvl="0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0000005"/>
    <w:multiLevelType w:val="multilevel"/>
    <w:tmpl w:val="865CEE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5">
    <w:nsid w:val="00000006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6">
    <w:nsid w:val="00000007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7">
    <w:nsid w:val="00000008"/>
    <w:multiLevelType w:val="hybridMultilevel"/>
    <w:tmpl w:val="02F004CE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E26D35"/>
    <w:multiLevelType w:val="multilevel"/>
    <w:tmpl w:val="76483FA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6C1E8B"/>
    <w:rsid w:val="00016F75"/>
    <w:rsid w:val="00327F27"/>
    <w:rsid w:val="004E1926"/>
    <w:rsid w:val="006C1E8B"/>
    <w:rsid w:val="00C70C56"/>
    <w:rsid w:val="00EE0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7A5"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E07A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E07A5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E07A5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E19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1926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8">
    <w:name w:val="Table Grid"/>
    <w:basedOn w:val="a1"/>
    <w:uiPriority w:val="39"/>
    <w:rsid w:val="004E19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192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E1926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25314-D419-4248-9989-A34BA7C55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647</Words>
  <Characters>3691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Отравления, пути попадания ядов в организм</dc:title>
  <dc:creator>Windows User</dc:creator>
  <cp:lastModifiedBy>515</cp:lastModifiedBy>
  <cp:revision>2</cp:revision>
  <dcterms:created xsi:type="dcterms:W3CDTF">2023-12-12T15:49:00Z</dcterms:created>
  <dcterms:modified xsi:type="dcterms:W3CDTF">2023-12-12T15:49:00Z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aa985354a8664bbfa337043bb38afb2b</vt:lpwstr>
  </property>
</Properties>
</file>