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58" w:rsidRPr="00610CF7" w:rsidRDefault="001B4358" w:rsidP="00610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6B84" w:rsidRPr="00610CF7" w:rsidRDefault="006A6B84" w:rsidP="00610C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50BE" w:rsidRPr="00610CF7" w:rsidRDefault="008150BE" w:rsidP="00610C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0CF7">
        <w:rPr>
          <w:rFonts w:ascii="Times New Roman" w:hAnsi="Times New Roman" w:cs="Times New Roman"/>
          <w:b/>
          <w:sz w:val="28"/>
          <w:szCs w:val="28"/>
        </w:rPr>
        <w:t>РУКОВОДСТВО ПОЛЬЗОВАТЕЛЯ</w:t>
      </w:r>
    </w:p>
    <w:p w:rsidR="00177C0F" w:rsidRPr="00610CF7" w:rsidRDefault="00171488" w:rsidP="00610CF7">
      <w:pPr>
        <w:pStyle w:val="a5"/>
        <w:spacing w:after="0"/>
        <w:ind w:firstLine="0"/>
        <w:jc w:val="left"/>
      </w:pPr>
      <w:r w:rsidRPr="00610CF7">
        <w:t>Для запуска приложения откройте файл «</w:t>
      </w:r>
      <w:proofErr w:type="spellStart"/>
      <w:r w:rsidR="0026275D">
        <w:rPr>
          <w:b/>
          <w:lang w:val="en-US"/>
        </w:rPr>
        <w:t>autorun</w:t>
      </w:r>
      <w:proofErr w:type="spellEnd"/>
      <w:r w:rsidR="0026275D" w:rsidRPr="0026275D">
        <w:rPr>
          <w:b/>
        </w:rPr>
        <w:t>.</w:t>
      </w:r>
      <w:r w:rsidR="0026275D">
        <w:rPr>
          <w:b/>
          <w:lang w:val="en-US"/>
        </w:rPr>
        <w:t>exe</w:t>
      </w:r>
      <w:r w:rsidRPr="00610CF7">
        <w:t>»,</w:t>
      </w:r>
      <w:r w:rsidR="00A071F6" w:rsidRPr="00610CF7">
        <w:t xml:space="preserve"> </w:t>
      </w:r>
      <w:r w:rsidRPr="00610CF7">
        <w:t>находя</w:t>
      </w:r>
      <w:r w:rsidR="009072F8" w:rsidRPr="00610CF7">
        <w:t>щийся в папке с программой.</w:t>
      </w:r>
    </w:p>
    <w:p w:rsidR="006A6B84" w:rsidRDefault="006A6B84" w:rsidP="00610CF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CE3" w:rsidRPr="00610CF7" w:rsidRDefault="00A14DE7" w:rsidP="00610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0008" cy="1629002"/>
            <wp:effectExtent l="19050" t="0" r="0" b="0"/>
            <wp:docPr id="6" name="Рисунок 5" descr="Глав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ная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BF" w:rsidRDefault="001328BF" w:rsidP="00610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084" w:rsidRDefault="00525084" w:rsidP="00610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CF7">
        <w:rPr>
          <w:rFonts w:ascii="Times New Roman" w:hAnsi="Times New Roman" w:cs="Times New Roman"/>
          <w:sz w:val="28"/>
          <w:szCs w:val="28"/>
        </w:rPr>
        <w:t>Д</w:t>
      </w:r>
      <w:r w:rsidR="00111A74" w:rsidRPr="00610CF7">
        <w:rPr>
          <w:rFonts w:ascii="Times New Roman" w:hAnsi="Times New Roman" w:cs="Times New Roman"/>
          <w:sz w:val="28"/>
          <w:szCs w:val="28"/>
        </w:rPr>
        <w:t>ля начала работы</w:t>
      </w:r>
      <w:r w:rsidR="0035681C" w:rsidRPr="00610CF7">
        <w:rPr>
          <w:rFonts w:ascii="Times New Roman" w:hAnsi="Times New Roman" w:cs="Times New Roman"/>
          <w:sz w:val="28"/>
          <w:szCs w:val="28"/>
        </w:rPr>
        <w:t xml:space="preserve"> с электронным учебным изданием</w:t>
      </w:r>
      <w:r w:rsidR="00111A74" w:rsidRPr="00610CF7">
        <w:rPr>
          <w:rFonts w:ascii="Times New Roman" w:hAnsi="Times New Roman" w:cs="Times New Roman"/>
          <w:sz w:val="28"/>
          <w:szCs w:val="28"/>
        </w:rPr>
        <w:t xml:space="preserve"> нажмите на кнопку «</w:t>
      </w:r>
      <w:r w:rsidR="00A22415" w:rsidRPr="00610CF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111A74" w:rsidRPr="00610CF7">
        <w:rPr>
          <w:rFonts w:ascii="Times New Roman" w:hAnsi="Times New Roman" w:cs="Times New Roman"/>
          <w:sz w:val="28"/>
          <w:szCs w:val="28"/>
        </w:rPr>
        <w:t>» на главной странице</w:t>
      </w:r>
      <w:r w:rsidR="0021634B" w:rsidRPr="00610CF7">
        <w:rPr>
          <w:rFonts w:ascii="Times New Roman" w:hAnsi="Times New Roman" w:cs="Times New Roman"/>
          <w:sz w:val="28"/>
          <w:szCs w:val="28"/>
        </w:rPr>
        <w:t>.</w:t>
      </w:r>
    </w:p>
    <w:p w:rsidR="001328BF" w:rsidRDefault="001328BF" w:rsidP="00610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8BF" w:rsidRDefault="0026275D" w:rsidP="00610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710" cy="4130040"/>
            <wp:effectExtent l="19050" t="0" r="2540" b="0"/>
            <wp:docPr id="10" name="Рисунок 9" descr="Титульн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BF" w:rsidRPr="00610CF7" w:rsidRDefault="001328BF" w:rsidP="00610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B84" w:rsidRPr="00610CF7" w:rsidRDefault="006A6B84" w:rsidP="00610CF7">
      <w:pPr>
        <w:pStyle w:val="a5"/>
        <w:spacing w:after="0"/>
        <w:ind w:firstLine="0"/>
        <w:jc w:val="left"/>
      </w:pPr>
    </w:p>
    <w:p w:rsidR="006A6B84" w:rsidRDefault="00CC10BA" w:rsidP="00610CF7">
      <w:pPr>
        <w:pStyle w:val="a5"/>
        <w:spacing w:after="0" w:line="360" w:lineRule="auto"/>
        <w:ind w:firstLine="0"/>
        <w:jc w:val="left"/>
      </w:pPr>
      <w:r w:rsidRPr="00610CF7">
        <w:t>На</w:t>
      </w:r>
      <w:r w:rsidR="0035681C" w:rsidRPr="00610CF7">
        <w:t xml:space="preserve"> экране отобразится список глав.</w:t>
      </w:r>
    </w:p>
    <w:p w:rsidR="001328BF" w:rsidRDefault="001328BF" w:rsidP="00610CF7">
      <w:pPr>
        <w:pStyle w:val="a5"/>
        <w:spacing w:after="0" w:line="360" w:lineRule="auto"/>
        <w:ind w:firstLine="0"/>
        <w:jc w:val="left"/>
      </w:pPr>
    </w:p>
    <w:p w:rsidR="001328BF" w:rsidRDefault="0026275D" w:rsidP="00610CF7">
      <w:pPr>
        <w:pStyle w:val="a5"/>
        <w:spacing w:after="0" w:line="360" w:lineRule="auto"/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188710" cy="4220845"/>
            <wp:effectExtent l="19050" t="0" r="2540" b="0"/>
            <wp:docPr id="13" name="Рисунок 12" descr="Содерж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ани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BF" w:rsidRPr="00610CF7" w:rsidRDefault="001328BF" w:rsidP="00610CF7">
      <w:pPr>
        <w:pStyle w:val="a5"/>
        <w:spacing w:after="0" w:line="360" w:lineRule="auto"/>
        <w:ind w:firstLine="0"/>
        <w:jc w:val="left"/>
      </w:pPr>
    </w:p>
    <w:p w:rsidR="004A6630" w:rsidRPr="00610CF7" w:rsidRDefault="00B41834" w:rsidP="00610CF7">
      <w:pPr>
        <w:pStyle w:val="a5"/>
        <w:spacing w:after="0"/>
        <w:ind w:firstLine="0"/>
        <w:jc w:val="left"/>
      </w:pPr>
      <w:r w:rsidRPr="00610CF7">
        <w:t>Переход</w:t>
      </w:r>
      <w:r w:rsidR="0035681C" w:rsidRPr="00610CF7">
        <w:t xml:space="preserve"> между главами</w:t>
      </w:r>
      <w:r w:rsidR="00B87C42" w:rsidRPr="00610CF7">
        <w:t xml:space="preserve"> осуществляется кнопками навигации, расположенными в нижней части рабочего окна.</w:t>
      </w:r>
      <w:r w:rsidR="0021634B" w:rsidRPr="00610CF7">
        <w:t xml:space="preserve"> </w:t>
      </w:r>
    </w:p>
    <w:p w:rsidR="006A6B84" w:rsidRPr="00610CF7" w:rsidRDefault="006A6B84" w:rsidP="00610CF7">
      <w:pPr>
        <w:pStyle w:val="a5"/>
        <w:spacing w:after="0"/>
        <w:ind w:firstLine="0"/>
        <w:jc w:val="left"/>
      </w:pPr>
    </w:p>
    <w:p w:rsidR="006A6B84" w:rsidRPr="00610CF7" w:rsidRDefault="0026275D" w:rsidP="00610CF7">
      <w:pPr>
        <w:pStyle w:val="a5"/>
        <w:spacing w:after="0"/>
        <w:ind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188710" cy="4109720"/>
            <wp:effectExtent l="19050" t="0" r="2540" b="0"/>
            <wp:docPr id="14" name="Рисунок 13" descr="Рабочая стра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страниц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B84" w:rsidRPr="00610CF7" w:rsidRDefault="006A6B84" w:rsidP="00610CF7">
      <w:pPr>
        <w:pStyle w:val="a5"/>
        <w:spacing w:after="0"/>
        <w:ind w:firstLine="0"/>
        <w:jc w:val="left"/>
      </w:pPr>
    </w:p>
    <w:p w:rsidR="00D818B5" w:rsidRDefault="000C2601" w:rsidP="0026275D">
      <w:pPr>
        <w:pStyle w:val="a5"/>
        <w:spacing w:after="0"/>
        <w:ind w:firstLine="0"/>
        <w:jc w:val="left"/>
      </w:pPr>
      <w:r w:rsidRPr="00610CF7">
        <w:t xml:space="preserve">В </w:t>
      </w:r>
      <w:r w:rsidR="00280FD1">
        <w:t xml:space="preserve">конце </w:t>
      </w:r>
      <w:r w:rsidR="0026275D">
        <w:t>электронного издания</w:t>
      </w:r>
      <w:r w:rsidRPr="00610CF7">
        <w:t xml:space="preserve"> </w:t>
      </w:r>
      <w:r w:rsidR="0026275D">
        <w:t>размещен тест</w:t>
      </w:r>
      <w:r w:rsidR="00D818B5">
        <w:t xml:space="preserve">. </w:t>
      </w:r>
    </w:p>
    <w:p w:rsidR="00D818B5" w:rsidRPr="00610CF7" w:rsidRDefault="00D818B5" w:rsidP="00D818B5">
      <w:pPr>
        <w:pStyle w:val="a5"/>
        <w:spacing w:after="0"/>
        <w:ind w:firstLine="0"/>
        <w:jc w:val="left"/>
      </w:pPr>
      <w:r w:rsidRPr="00610CF7">
        <w:t>При нажатии кнопки «</w:t>
      </w:r>
      <w:r w:rsidR="0026275D">
        <w:t>Ответить на вопросы</w:t>
      </w:r>
      <w:r w:rsidRPr="00610CF7">
        <w:t>» откроется окно с тестовыми заданиями. Навигация в нем осуществляется аналогично интерфейсу приложения.</w:t>
      </w:r>
    </w:p>
    <w:p w:rsidR="006A6B84" w:rsidRDefault="006A6B84" w:rsidP="00610CF7">
      <w:pPr>
        <w:pStyle w:val="a5"/>
        <w:spacing w:after="0"/>
        <w:ind w:firstLine="0"/>
        <w:jc w:val="left"/>
      </w:pPr>
    </w:p>
    <w:p w:rsidR="001328BF" w:rsidRDefault="0026275D" w:rsidP="00610CF7">
      <w:pPr>
        <w:pStyle w:val="a5"/>
        <w:spacing w:after="0"/>
        <w:ind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188710" cy="4070985"/>
            <wp:effectExtent l="19050" t="0" r="2540" b="0"/>
            <wp:docPr id="15" name="Рисунок 14" descr="Те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D1" w:rsidRPr="00610CF7" w:rsidRDefault="00280FD1" w:rsidP="00610CF7">
      <w:pPr>
        <w:pStyle w:val="a5"/>
        <w:spacing w:after="0"/>
        <w:ind w:firstLine="0"/>
        <w:jc w:val="left"/>
      </w:pPr>
    </w:p>
    <w:p w:rsidR="00D8378E" w:rsidRPr="00610CF7" w:rsidRDefault="00AE38CA" w:rsidP="00610CF7">
      <w:pPr>
        <w:pStyle w:val="a5"/>
        <w:spacing w:after="0"/>
        <w:ind w:firstLine="0"/>
        <w:jc w:val="left"/>
      </w:pPr>
      <w:r w:rsidRPr="00610CF7">
        <w:t>Пользователь может выбрать один или несколько вариантов ответа. Отправка ответа на обработку программой тестирования осуществляется нажати</w:t>
      </w:r>
      <w:r w:rsidR="00942D11" w:rsidRPr="00610CF7">
        <w:t>ем</w:t>
      </w:r>
      <w:r w:rsidRPr="00610CF7">
        <w:t xml:space="preserve"> </w:t>
      </w:r>
      <w:r w:rsidR="00942D11" w:rsidRPr="00610CF7">
        <w:t xml:space="preserve">на </w:t>
      </w:r>
      <w:r w:rsidRPr="00610CF7">
        <w:t>кнопк</w:t>
      </w:r>
      <w:r w:rsidR="00942D11" w:rsidRPr="00610CF7">
        <w:t>у</w:t>
      </w:r>
      <w:r w:rsidRPr="00610CF7">
        <w:t xml:space="preserve"> «</w:t>
      </w:r>
      <w:r w:rsidRPr="00610CF7">
        <w:rPr>
          <w:b/>
        </w:rPr>
        <w:t>От</w:t>
      </w:r>
      <w:r w:rsidR="005F2121" w:rsidRPr="00610CF7">
        <w:rPr>
          <w:b/>
        </w:rPr>
        <w:t>вет</w:t>
      </w:r>
      <w:r w:rsidRPr="00610CF7">
        <w:rPr>
          <w:b/>
        </w:rPr>
        <w:t>ить</w:t>
      </w:r>
      <w:r w:rsidRPr="00610CF7">
        <w:t>» в нижней левой части экрана. Навигация между вопросами осуществляется при помощи кнопок «</w:t>
      </w:r>
      <w:r w:rsidRPr="00610CF7">
        <w:rPr>
          <w:b/>
        </w:rPr>
        <w:t>Назад</w:t>
      </w:r>
      <w:r w:rsidRPr="00610CF7">
        <w:t>» и «</w:t>
      </w:r>
      <w:r w:rsidRPr="00610CF7">
        <w:rPr>
          <w:b/>
        </w:rPr>
        <w:t>Вперед</w:t>
      </w:r>
      <w:r w:rsidRPr="00610CF7">
        <w:t xml:space="preserve">». </w:t>
      </w:r>
    </w:p>
    <w:p w:rsidR="0095476C" w:rsidRDefault="0095476C" w:rsidP="00610CF7">
      <w:pPr>
        <w:pStyle w:val="a5"/>
        <w:spacing w:after="0"/>
        <w:ind w:firstLine="0"/>
        <w:jc w:val="left"/>
      </w:pPr>
    </w:p>
    <w:p w:rsidR="001328BF" w:rsidRPr="00610CF7" w:rsidRDefault="0026275D" w:rsidP="00610CF7">
      <w:pPr>
        <w:pStyle w:val="a5"/>
        <w:spacing w:after="0"/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188710" cy="3307715"/>
            <wp:effectExtent l="19050" t="0" r="2540" b="0"/>
            <wp:docPr id="16" name="Рисунок 15" descr="Те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 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6C" w:rsidRPr="00610CF7" w:rsidRDefault="0095476C" w:rsidP="00610CF7">
      <w:pPr>
        <w:pStyle w:val="a5"/>
        <w:spacing w:after="0"/>
        <w:ind w:firstLine="0"/>
        <w:jc w:val="left"/>
      </w:pPr>
    </w:p>
    <w:p w:rsidR="00226977" w:rsidRPr="00610CF7" w:rsidRDefault="00AE38CA" w:rsidP="00610CF7">
      <w:pPr>
        <w:pStyle w:val="a5"/>
        <w:spacing w:after="0"/>
        <w:ind w:firstLine="0"/>
        <w:jc w:val="left"/>
      </w:pPr>
      <w:r w:rsidRPr="00610CF7">
        <w:t xml:space="preserve">Для завершения работы нажмите </w:t>
      </w:r>
      <w:r w:rsidR="00DF2E10" w:rsidRPr="00610CF7">
        <w:t xml:space="preserve">на </w:t>
      </w:r>
      <w:r w:rsidRPr="00610CF7">
        <w:t>кнопку «</w:t>
      </w:r>
      <w:r w:rsidRPr="00610CF7">
        <w:rPr>
          <w:b/>
        </w:rPr>
        <w:t>Завершить работу</w:t>
      </w:r>
      <w:r w:rsidRPr="00610CF7">
        <w:t>»</w:t>
      </w:r>
      <w:r w:rsidR="00DB04F3" w:rsidRPr="00610CF7">
        <w:t xml:space="preserve"> и подтвердите выбор</w:t>
      </w:r>
      <w:r w:rsidRPr="00610CF7">
        <w:t xml:space="preserve">. На экране будут отображены результаты тестирования. Для выхода с окна просмотра результатов закройте окно программы тестирования. </w:t>
      </w:r>
    </w:p>
    <w:p w:rsidR="00226977" w:rsidRDefault="00226977" w:rsidP="00610CF7">
      <w:pPr>
        <w:pStyle w:val="a5"/>
        <w:spacing w:after="0"/>
        <w:ind w:firstLine="0"/>
        <w:jc w:val="left"/>
      </w:pPr>
    </w:p>
    <w:p w:rsidR="001328BF" w:rsidRDefault="0026275D" w:rsidP="00610CF7">
      <w:pPr>
        <w:pStyle w:val="a5"/>
        <w:spacing w:after="0"/>
        <w:ind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188710" cy="3079115"/>
            <wp:effectExtent l="19050" t="0" r="2540" b="0"/>
            <wp:docPr id="18" name="Рисунок 17" descr="Тест кон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 конец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8BF" w:rsidRPr="00610CF7" w:rsidRDefault="001328BF" w:rsidP="00610CF7">
      <w:pPr>
        <w:pStyle w:val="a5"/>
        <w:spacing w:after="0"/>
        <w:ind w:firstLine="0"/>
        <w:jc w:val="left"/>
      </w:pPr>
    </w:p>
    <w:p w:rsidR="00226977" w:rsidRDefault="00AE38CA" w:rsidP="00610CF7">
      <w:pPr>
        <w:pStyle w:val="a5"/>
        <w:spacing w:after="0"/>
        <w:ind w:firstLine="0"/>
        <w:jc w:val="left"/>
      </w:pPr>
      <w:r w:rsidRPr="00610CF7">
        <w:t>Для создания тестовых заданий использовано свободно-распространяемое программное обеспечение «</w:t>
      </w:r>
      <w:r w:rsidRPr="00610CF7">
        <w:rPr>
          <w:b/>
        </w:rPr>
        <w:t>Редактор тестов</w:t>
      </w:r>
      <w:r w:rsidRPr="00610CF7">
        <w:t xml:space="preserve"> </w:t>
      </w:r>
      <w:r w:rsidR="00942D11" w:rsidRPr="00610CF7">
        <w:t>“</w:t>
      </w:r>
      <w:proofErr w:type="spellStart"/>
      <w:r w:rsidRPr="00610CF7">
        <w:rPr>
          <w:b/>
        </w:rPr>
        <w:t>Айрен</w:t>
      </w:r>
      <w:proofErr w:type="spellEnd"/>
      <w:r w:rsidR="00942D11" w:rsidRPr="00610CF7">
        <w:t>”</w:t>
      </w:r>
      <w:r w:rsidRPr="00610CF7">
        <w:t xml:space="preserve">», которое не требует предварительной установки на компьютер конечного пользователя. </w:t>
      </w:r>
    </w:p>
    <w:sectPr w:rsidR="00226977" w:rsidSect="006A6B84">
      <w:footerReference w:type="defaul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C1" w:rsidRDefault="003730C1" w:rsidP="003F0F69">
      <w:pPr>
        <w:spacing w:after="0" w:line="240" w:lineRule="auto"/>
      </w:pPr>
      <w:r>
        <w:separator/>
      </w:r>
    </w:p>
  </w:endnote>
  <w:endnote w:type="continuationSeparator" w:id="0">
    <w:p w:rsidR="003730C1" w:rsidRDefault="003730C1" w:rsidP="003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21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F0F69" w:rsidRPr="003F0F69" w:rsidRDefault="00704D42" w:rsidP="003F0F69">
        <w:pPr>
          <w:pStyle w:val="a9"/>
          <w:jc w:val="center"/>
          <w:rPr>
            <w:rFonts w:ascii="Times New Roman" w:hAnsi="Times New Roman" w:cs="Times New Roman"/>
          </w:rPr>
        </w:pPr>
        <w:r w:rsidRPr="003F0F69">
          <w:rPr>
            <w:rFonts w:ascii="Times New Roman" w:hAnsi="Times New Roman" w:cs="Times New Roman"/>
          </w:rPr>
          <w:fldChar w:fldCharType="begin"/>
        </w:r>
        <w:r w:rsidR="003F0F69" w:rsidRPr="003F0F69">
          <w:rPr>
            <w:rFonts w:ascii="Times New Roman" w:hAnsi="Times New Roman" w:cs="Times New Roman"/>
          </w:rPr>
          <w:instrText>PAGE   \* MERGEFORMAT</w:instrText>
        </w:r>
        <w:r w:rsidRPr="003F0F69">
          <w:rPr>
            <w:rFonts w:ascii="Times New Roman" w:hAnsi="Times New Roman" w:cs="Times New Roman"/>
          </w:rPr>
          <w:fldChar w:fldCharType="separate"/>
        </w:r>
        <w:r w:rsidR="0026275D">
          <w:rPr>
            <w:rFonts w:ascii="Times New Roman" w:hAnsi="Times New Roman" w:cs="Times New Roman"/>
            <w:noProof/>
          </w:rPr>
          <w:t>1</w:t>
        </w:r>
        <w:r w:rsidRPr="003F0F6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C1" w:rsidRDefault="003730C1" w:rsidP="003F0F69">
      <w:pPr>
        <w:spacing w:after="0" w:line="240" w:lineRule="auto"/>
      </w:pPr>
      <w:r>
        <w:separator/>
      </w:r>
    </w:p>
  </w:footnote>
  <w:footnote w:type="continuationSeparator" w:id="0">
    <w:p w:rsidR="003730C1" w:rsidRDefault="003730C1" w:rsidP="003F0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A74"/>
    <w:rsid w:val="0001135E"/>
    <w:rsid w:val="00063329"/>
    <w:rsid w:val="000B0E1B"/>
    <w:rsid w:val="000C2601"/>
    <w:rsid w:val="000E65AA"/>
    <w:rsid w:val="00107BC0"/>
    <w:rsid w:val="00111A74"/>
    <w:rsid w:val="001328BF"/>
    <w:rsid w:val="00171488"/>
    <w:rsid w:val="00177C0F"/>
    <w:rsid w:val="001A27EC"/>
    <w:rsid w:val="001A76DA"/>
    <w:rsid w:val="001B4358"/>
    <w:rsid w:val="001B478E"/>
    <w:rsid w:val="001C747A"/>
    <w:rsid w:val="001E16C5"/>
    <w:rsid w:val="0020161A"/>
    <w:rsid w:val="0021634B"/>
    <w:rsid w:val="002202FD"/>
    <w:rsid w:val="00226977"/>
    <w:rsid w:val="0026275D"/>
    <w:rsid w:val="00280FD1"/>
    <w:rsid w:val="0033709F"/>
    <w:rsid w:val="0035681C"/>
    <w:rsid w:val="00365CBA"/>
    <w:rsid w:val="003730C1"/>
    <w:rsid w:val="003754C2"/>
    <w:rsid w:val="003F0F69"/>
    <w:rsid w:val="00422ECF"/>
    <w:rsid w:val="00431B3B"/>
    <w:rsid w:val="0043339A"/>
    <w:rsid w:val="0044052F"/>
    <w:rsid w:val="00456623"/>
    <w:rsid w:val="004A6630"/>
    <w:rsid w:val="00511987"/>
    <w:rsid w:val="005238DA"/>
    <w:rsid w:val="00525084"/>
    <w:rsid w:val="0053035C"/>
    <w:rsid w:val="00541BA5"/>
    <w:rsid w:val="00560423"/>
    <w:rsid w:val="00560938"/>
    <w:rsid w:val="005A0233"/>
    <w:rsid w:val="005C31B1"/>
    <w:rsid w:val="005D5534"/>
    <w:rsid w:val="005E126D"/>
    <w:rsid w:val="005E38D8"/>
    <w:rsid w:val="005F2121"/>
    <w:rsid w:val="005F6EA7"/>
    <w:rsid w:val="00610CF7"/>
    <w:rsid w:val="006136E1"/>
    <w:rsid w:val="00616A40"/>
    <w:rsid w:val="006227B2"/>
    <w:rsid w:val="006A6B84"/>
    <w:rsid w:val="006D6BED"/>
    <w:rsid w:val="006E2787"/>
    <w:rsid w:val="00704D42"/>
    <w:rsid w:val="00710AC0"/>
    <w:rsid w:val="00740F9F"/>
    <w:rsid w:val="00796DCF"/>
    <w:rsid w:val="007A48EF"/>
    <w:rsid w:val="007C0C2C"/>
    <w:rsid w:val="007D3F7B"/>
    <w:rsid w:val="008150BE"/>
    <w:rsid w:val="008F542B"/>
    <w:rsid w:val="0090689F"/>
    <w:rsid w:val="009072F8"/>
    <w:rsid w:val="00942D11"/>
    <w:rsid w:val="0095476C"/>
    <w:rsid w:val="009D1702"/>
    <w:rsid w:val="00A071F6"/>
    <w:rsid w:val="00A14DE7"/>
    <w:rsid w:val="00A22415"/>
    <w:rsid w:val="00AA64C2"/>
    <w:rsid w:val="00AA750A"/>
    <w:rsid w:val="00AC31EC"/>
    <w:rsid w:val="00AC3DD4"/>
    <w:rsid w:val="00AE38CA"/>
    <w:rsid w:val="00B41834"/>
    <w:rsid w:val="00B53E5E"/>
    <w:rsid w:val="00B77C5C"/>
    <w:rsid w:val="00B87C42"/>
    <w:rsid w:val="00B93761"/>
    <w:rsid w:val="00BA2D1F"/>
    <w:rsid w:val="00BA6623"/>
    <w:rsid w:val="00C00AFF"/>
    <w:rsid w:val="00C0665B"/>
    <w:rsid w:val="00C64789"/>
    <w:rsid w:val="00C76CE3"/>
    <w:rsid w:val="00C826F7"/>
    <w:rsid w:val="00CC10BA"/>
    <w:rsid w:val="00CE15D7"/>
    <w:rsid w:val="00D66333"/>
    <w:rsid w:val="00D818B5"/>
    <w:rsid w:val="00D8378E"/>
    <w:rsid w:val="00DB04F3"/>
    <w:rsid w:val="00DF2E10"/>
    <w:rsid w:val="00E138B8"/>
    <w:rsid w:val="00E20BF6"/>
    <w:rsid w:val="00E45F22"/>
    <w:rsid w:val="00ED2586"/>
    <w:rsid w:val="00ED76FA"/>
    <w:rsid w:val="00F4125D"/>
    <w:rsid w:val="00F766A2"/>
    <w:rsid w:val="00F9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F8"/>
    <w:rPr>
      <w:rFonts w:ascii="Tahoma" w:hAnsi="Tahoma" w:cs="Tahoma"/>
      <w:sz w:val="16"/>
      <w:szCs w:val="16"/>
    </w:rPr>
  </w:style>
  <w:style w:type="paragraph" w:customStyle="1" w:styleId="a5">
    <w:name w:val="Заг_текст"/>
    <w:basedOn w:val="a"/>
    <w:link w:val="a6"/>
    <w:qFormat/>
    <w:rsid w:val="009072F8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Заг_текст Знак"/>
    <w:basedOn w:val="a0"/>
    <w:link w:val="a5"/>
    <w:rsid w:val="009072F8"/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F0F69"/>
  </w:style>
  <w:style w:type="paragraph" w:styleId="a9">
    <w:name w:val="footer"/>
    <w:basedOn w:val="a"/>
    <w:link w:val="aa"/>
    <w:uiPriority w:val="99"/>
    <w:unhideWhenUsed/>
    <w:rsid w:val="003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F8"/>
    <w:rPr>
      <w:rFonts w:ascii="Tahoma" w:hAnsi="Tahoma" w:cs="Tahoma"/>
      <w:sz w:val="16"/>
      <w:szCs w:val="16"/>
    </w:rPr>
  </w:style>
  <w:style w:type="paragraph" w:customStyle="1" w:styleId="a5">
    <w:name w:val="Заг_текст"/>
    <w:basedOn w:val="a"/>
    <w:link w:val="a6"/>
    <w:qFormat/>
    <w:rsid w:val="009072F8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Заг_текст Знак"/>
    <w:basedOn w:val="a0"/>
    <w:link w:val="a5"/>
    <w:rsid w:val="009072F8"/>
    <w:rPr>
      <w:rFonts w:ascii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F0F69"/>
  </w:style>
  <w:style w:type="paragraph" w:styleId="a9">
    <w:name w:val="footer"/>
    <w:basedOn w:val="a"/>
    <w:link w:val="aa"/>
    <w:uiPriority w:val="99"/>
    <w:unhideWhenUsed/>
    <w:rsid w:val="003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RIO</cp:lastModifiedBy>
  <cp:revision>3</cp:revision>
  <dcterms:created xsi:type="dcterms:W3CDTF">2021-12-28T09:11:00Z</dcterms:created>
  <dcterms:modified xsi:type="dcterms:W3CDTF">2021-12-28T09:34:00Z</dcterms:modified>
</cp:coreProperties>
</file>